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2A81" w:rsidRDefault="002C1EEF" w:rsidP="003925F0">
      <w:pPr>
        <w:jc w:val="right"/>
        <w:rPr>
          <w:szCs w:val="28"/>
        </w:rPr>
      </w:pPr>
      <w:bookmarkStart w:id="0" w:name="_GoBack"/>
      <w:bookmarkEnd w:id="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o:spid="_x0000_s1030" type="#_x0000_t75" style="position:absolute;left:0;text-align:left;margin-left:212.2pt;margin-top:-146.1pt;width:56.7pt;height:56.7pt;z-index:3;visibility:visible;mso-wrap-style:square;mso-wrap-distance-left:9pt;mso-wrap-distance-top:0;mso-wrap-distance-right:9pt;mso-wrap-distance-bottom:0;mso-position-horizontal:absolute;mso-position-horizontal-relative:text;mso-position-vertical:absolute;mso-position-vertical-relative:text">
            <v:imagedata r:id="rId8" o:title="" croptop="260f" cropbottom="338f" cropleft="216f" cropright="322f"/>
          </v:shape>
        </w:pict>
      </w:r>
      <w:r>
        <w:rPr>
          <w:noProof/>
        </w:rPr>
        <w:pict>
          <v:shapetype id="_x0000_t202" coordsize="21600,21600" o:spt="202" path="m,l,21600r21600,l21600,xe">
            <v:stroke joinstyle="miter"/>
            <v:path gradientshapeok="t" o:connecttype="rect"/>
          </v:shapetype>
          <v:shape id="_x0000_s1033" o:spid="_x0000_s1029" type="#_x0000_t202" style="position:absolute;left:0;text-align:left;margin-left:-19.65pt;margin-top:-145.85pt;width:229.05pt;height:56.15pt;z-index: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" filled="f" stroked="f" strokeweight=".5pt">
            <v:textbox>
              <w:txbxContent>
                <w:p w:rsidR="00742A81" w:rsidRDefault="002C1EEF">
                  <w:pPr>
                    <w:jc w:val="center"/>
                    <w:rPr>
                      <w:sz w:val="28"/>
                      <w:szCs w:val="28"/>
                    </w:rPr>
                  </w:pPr>
                  <w:r>
                    <w:rPr>
                      <w:caps/>
                      <w:sz w:val="28"/>
                      <w:szCs w:val="28"/>
                      <w:lang w:val="be-BY"/>
                    </w:rPr>
                    <w:t>МИНИСТЕРСТВО образования и науки</w:t>
                  </w:r>
                  <w:r>
                    <w:rPr>
                      <w:caps/>
                      <w:sz w:val="28"/>
                      <w:szCs w:val="28"/>
                    </w:rPr>
                    <w:br w:type="textWrapping" w:clear="all"/>
                  </w:r>
                  <w:r>
                    <w:rPr>
                      <w:caps/>
                      <w:sz w:val="28"/>
                      <w:szCs w:val="28"/>
                      <w:lang w:val="be-BY"/>
                    </w:rPr>
                    <w:t>Республики Татарстан</w:t>
                  </w:r>
                </w:p>
                <w:p w:rsidR="00742A81" w:rsidRDefault="00742A81"/>
              </w:txbxContent>
            </v:textbox>
          </v:shape>
        </w:pict>
      </w:r>
      <w:r>
        <w:rPr>
          <w:noProof/>
        </w:rPr>
        <w:pict>
          <v:shape id="_x0000_s1031" o:spid="_x0000_s1028" type="#_x0000_t202" style="position:absolute;left:0;text-align:left;margin-left:266.45pt;margin-top:-146.65pt;width:237.5pt;height:52.3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" filled="f" stroked="f" strokeweight=".5pt">
            <v:textbox>
              <w:txbxContent>
                <w:p w:rsidR="00742A81" w:rsidRDefault="002C1EEF">
                  <w:pPr>
                    <w:jc w:val="center"/>
                    <w:rPr>
                      <w:caps/>
                      <w:spacing w:val="-4"/>
                      <w:sz w:val="28"/>
                      <w:szCs w:val="28"/>
                      <w:lang w:val="be-BY"/>
                    </w:rPr>
                  </w:pPr>
                  <w:r>
                    <w:rPr>
                      <w:caps/>
                      <w:spacing w:val="-4"/>
                      <w:sz w:val="28"/>
                      <w:szCs w:val="28"/>
                      <w:lang w:val="be-BY"/>
                    </w:rPr>
                    <w:t>Татарстан Республикасы</w:t>
                  </w:r>
                </w:p>
                <w:p w:rsidR="00742A81" w:rsidRDefault="002C1EEF">
                  <w:pPr>
                    <w:jc w:val="center"/>
                    <w:rPr>
                      <w:spacing w:val="-4"/>
                      <w:sz w:val="28"/>
                      <w:szCs w:val="28"/>
                    </w:rPr>
                  </w:pPr>
                  <w:r>
                    <w:rPr>
                      <w:caps/>
                      <w:spacing w:val="-4"/>
                      <w:sz w:val="28"/>
                      <w:szCs w:val="28"/>
                      <w:lang w:val="be-BY"/>
                    </w:rPr>
                    <w:t>Мә</w:t>
                  </w:r>
                  <w:r>
                    <w:rPr>
                      <w:caps/>
                      <w:spacing w:val="-4"/>
                      <w:sz w:val="28"/>
                      <w:szCs w:val="28"/>
                    </w:rPr>
                    <w:t>г</w:t>
                  </w:r>
                  <w:r>
                    <w:rPr>
                      <w:caps/>
                      <w:spacing w:val="-4"/>
                      <w:sz w:val="28"/>
                      <w:szCs w:val="28"/>
                      <w:lang w:val="be-BY"/>
                    </w:rPr>
                    <w:t>арИф һәм фән МИНИСТРЛЫГЫ</w:t>
                  </w:r>
                </w:p>
                <w:p w:rsidR="00742A81" w:rsidRDefault="00742A81"/>
              </w:txbxContent>
            </v:textbox>
          </v:shape>
        </w:pict>
      </w:r>
      <w:r w:rsidR="003925F0">
        <w:rPr>
          <w:szCs w:val="28"/>
        </w:rPr>
        <w:t>ПРОЕКТ</w:t>
      </w:r>
    </w:p>
    <w:tbl>
      <w:tblPr>
        <w:tblW w:w="0" w:type="auto"/>
        <w:tblLook w:val="04A0" w:firstRow="1" w:lastRow="0" w:firstColumn="1" w:lastColumn="0" w:noHBand="0" w:noVBand="1"/>
      </w:tblPr>
      <w:tblGrid>
        <w:gridCol w:w="4503"/>
        <w:gridCol w:w="5211"/>
      </w:tblGrid>
      <w:tr w:rsidR="00742A81">
        <w:tc>
          <w:tcPr>
            <w:tcW w:w="4503" w:type="dxa"/>
            <w:tcBorders>
              <w:top w:val="none" w:sz="0" w:space="0" w:color="000000"/>
              <w:left w:val="none" w:sz="0" w:space="0" w:color="000000"/>
              <w:bottom w:val="none" w:sz="0" w:space="0" w:color="000000"/>
              <w:right w:val="none" w:sz="0" w:space="0" w:color="000000"/>
            </w:tcBorders>
          </w:tcPr>
          <w:p w:rsidR="00742A81" w:rsidRDefault="002C1EEF">
            <w:pPr>
              <w:widowControl w:val="0"/>
              <w:ind w:left="-108"/>
              <w:jc w:val="both"/>
              <w:rPr>
                <w:sz w:val="28"/>
                <w:szCs w:val="28"/>
              </w:rPr>
            </w:pPr>
            <w:r>
              <w:rPr>
                <w:sz w:val="28"/>
                <w:szCs w:val="28"/>
              </w:rPr>
              <w:t>Об утверждении Административн</w:t>
            </w:r>
            <w:r>
              <w:rPr>
                <w:sz w:val="28"/>
                <w:szCs w:val="28"/>
              </w:rPr>
              <w:t>ого регламента предоставления государственной услуги по выдаче согласия на заключение трудового договора с детьми-сиротами и детьми, оставшимися без попечения родителей, получившими общее образование и достигшими возраста четырнадцати лет, для выполнения л</w:t>
            </w:r>
            <w:r>
              <w:rPr>
                <w:sz w:val="28"/>
                <w:szCs w:val="28"/>
              </w:rPr>
              <w:t>егкого труда, не причиняющего вреда их здоровью, либо с детьми-сиротами и детьми, оставшимися без попечения родителей, получающими общее образование и достигшими возраста четырнадцати лет, для выполнения в свободное от получения образования время легкого т</w:t>
            </w:r>
            <w:r>
              <w:rPr>
                <w:sz w:val="28"/>
                <w:szCs w:val="28"/>
              </w:rPr>
              <w:t xml:space="preserve">руда, не причиняющего вреда их здоровью, и без ущерба для освоения образовательной программы, по выдаче разрешения на заключение трудового договора с лицом, не достигшим возраста четырнадцати лет, для участия в создании и (или) исполнении (экспонировании) </w:t>
            </w:r>
            <w:r>
              <w:rPr>
                <w:color w:val="000000"/>
                <w:sz w:val="28"/>
                <w:szCs w:val="28"/>
                <w:highlight w:val="white"/>
              </w:rPr>
              <w:t>произведений</w:t>
            </w:r>
            <w:r>
              <w:rPr>
                <w:sz w:val="28"/>
                <w:szCs w:val="28"/>
              </w:rPr>
              <w:t xml:space="preserve">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 </w:t>
            </w:r>
          </w:p>
        </w:tc>
        <w:tc>
          <w:tcPr>
            <w:tcW w:w="5211" w:type="dxa"/>
            <w:tcBorders>
              <w:top w:val="none" w:sz="0" w:space="0" w:color="000000"/>
              <w:left w:val="none" w:sz="0" w:space="0" w:color="000000"/>
              <w:bottom w:val="none" w:sz="0" w:space="0" w:color="000000"/>
              <w:right w:val="none" w:sz="0" w:space="0" w:color="000000"/>
            </w:tcBorders>
          </w:tcPr>
          <w:p w:rsidR="00742A81" w:rsidRDefault="00742A81">
            <w:pPr>
              <w:rPr>
                <w:sz w:val="28"/>
                <w:szCs w:val="28"/>
              </w:rPr>
            </w:pPr>
          </w:p>
        </w:tc>
      </w:tr>
    </w:tbl>
    <w:p w:rsidR="00742A81" w:rsidRDefault="002C1EEF">
      <w:pPr>
        <w:ind w:firstLine="709"/>
        <w:jc w:val="both"/>
        <w:rPr>
          <w:sz w:val="28"/>
          <w:szCs w:val="28"/>
        </w:rPr>
      </w:pPr>
      <w:r>
        <w:rPr>
          <w:sz w:val="28"/>
          <w:szCs w:val="28"/>
        </w:rPr>
        <w:t>В целях приведения в соответствие с Федеральным законом от 27 июля 2010 года № 210-ФЗ «Об организации предоставления государственных и муниципальных услуг», Порядком разработки и утверждения административных регламентов предоставления государственных услуг</w:t>
      </w:r>
      <w:r>
        <w:rPr>
          <w:sz w:val="28"/>
          <w:szCs w:val="28"/>
        </w:rPr>
        <w:t xml:space="preserve"> республиканскими органами исполнительной власти Республики Татарстан, утвержденным постановлением Кабинета Министров Республики Татарстан от 28.02.2022 № 175 </w:t>
      </w:r>
      <w:r>
        <w:rPr>
          <w:color w:val="000000"/>
          <w:sz w:val="28"/>
          <w:szCs w:val="28"/>
        </w:rPr>
        <w:t>«</w:t>
      </w:r>
      <w:r>
        <w:rPr>
          <w:color w:val="000000"/>
          <w:sz w:val="28"/>
          <w:szCs w:val="28"/>
          <w:highlight w:val="white"/>
        </w:rPr>
        <w:t>Об утверждении Порядка разработки и утверждения административных регламентов предоставления госу</w:t>
      </w:r>
      <w:r>
        <w:rPr>
          <w:color w:val="000000"/>
          <w:sz w:val="28"/>
          <w:szCs w:val="28"/>
          <w:highlight w:val="white"/>
        </w:rPr>
        <w:t>дарственных услуг республиканскими органами исполнительной власти и о признании утратившими силу отдельных постановлений Кабинета Министров Республики Татарстан»</w:t>
      </w:r>
      <w:r>
        <w:rPr>
          <w:sz w:val="28"/>
          <w:szCs w:val="28"/>
        </w:rPr>
        <w:t xml:space="preserve">  п р и к а з ы в а ю: </w:t>
      </w:r>
    </w:p>
    <w:p w:rsidR="00742A81" w:rsidRDefault="00742A81">
      <w:pPr>
        <w:ind w:firstLine="709"/>
        <w:jc w:val="both"/>
        <w:rPr>
          <w:sz w:val="28"/>
          <w:szCs w:val="28"/>
        </w:rPr>
      </w:pPr>
    </w:p>
    <w:p w:rsidR="00742A81" w:rsidRDefault="002C1EEF">
      <w:pPr>
        <w:ind w:firstLine="709"/>
        <w:jc w:val="both"/>
        <w:rPr>
          <w:sz w:val="28"/>
          <w:szCs w:val="28"/>
        </w:rPr>
      </w:pPr>
      <w:r>
        <w:rPr>
          <w:sz w:val="28"/>
          <w:szCs w:val="28"/>
        </w:rPr>
        <w:t xml:space="preserve"> 1. Утвердить Административный регламент предоставления государственно</w:t>
      </w:r>
      <w:r>
        <w:rPr>
          <w:sz w:val="28"/>
          <w:szCs w:val="28"/>
        </w:rPr>
        <w:t>й услуги по выдаче согласия на заключение трудового договора с детьми-сиротами и детьми, оставшимися без попечения родителей, получившими общее образование и достигшими возраста четырнадцати лет, для выполнения легкого труда, не причиняющего вреда их здоро</w:t>
      </w:r>
      <w:r>
        <w:rPr>
          <w:sz w:val="28"/>
          <w:szCs w:val="28"/>
        </w:rPr>
        <w:t>вью, либо с детьми-сиротами и детьми, оставшимися без попечения родителей, получающими общее образование и достигшими возраста четырнадцати лет, для выполнения в свободное от получения образования время легкого труда, не причиняющего вреда их здоровью, и б</w:t>
      </w:r>
      <w:r>
        <w:rPr>
          <w:sz w:val="28"/>
          <w:szCs w:val="28"/>
        </w:rPr>
        <w:t xml:space="preserve">ез ущерба для освоения образовательной программы, по выдаче разрешения на заключение трудового договора с лицом, не достигшим возраста четырнадцати лет, для участия в создании и (или) исполнении (экспонировании) </w:t>
      </w:r>
      <w:r>
        <w:rPr>
          <w:color w:val="000000"/>
          <w:sz w:val="28"/>
          <w:szCs w:val="28"/>
          <w:highlight w:val="white"/>
        </w:rPr>
        <w:t>произведений</w:t>
      </w:r>
      <w:r>
        <w:rPr>
          <w:sz w:val="28"/>
          <w:szCs w:val="28"/>
        </w:rPr>
        <w:t xml:space="preserve"> в организациях кинематографии, </w:t>
      </w:r>
      <w:r>
        <w:rPr>
          <w:sz w:val="28"/>
          <w:szCs w:val="28"/>
        </w:rPr>
        <w:t>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p>
    <w:p w:rsidR="00742A81" w:rsidRDefault="002C1EEF">
      <w:pPr>
        <w:ind w:firstLine="709"/>
        <w:jc w:val="both"/>
        <w:rPr>
          <w:sz w:val="28"/>
          <w:szCs w:val="28"/>
        </w:rPr>
      </w:pPr>
      <w:r>
        <w:rPr>
          <w:sz w:val="28"/>
          <w:szCs w:val="28"/>
        </w:rPr>
        <w:t>2. Отделу опеки, попечительства и педагогической поддержки Министерства образования и науки Республ</w:t>
      </w:r>
      <w:r>
        <w:rPr>
          <w:sz w:val="28"/>
          <w:szCs w:val="28"/>
        </w:rPr>
        <w:t xml:space="preserve">ики Татарстан (А.Х.Бычкова) в трехдневный срок, исчисляемый в рабочих днях, со дня издания приказа направить его на государственную регистрацию в Министерство юстиции Республики Татарстан. </w:t>
      </w:r>
    </w:p>
    <w:p w:rsidR="00742A81" w:rsidRDefault="002C1EEF">
      <w:pPr>
        <w:ind w:firstLine="709"/>
        <w:jc w:val="both"/>
        <w:rPr>
          <w:sz w:val="28"/>
          <w:szCs w:val="28"/>
        </w:rPr>
      </w:pPr>
      <w:r>
        <w:rPr>
          <w:sz w:val="28"/>
          <w:szCs w:val="28"/>
        </w:rPr>
        <w:t>3.</w:t>
      </w:r>
      <w:r>
        <w:rPr>
          <w:color w:val="000000"/>
          <w:sz w:val="28"/>
          <w:szCs w:val="28"/>
        </w:rPr>
        <w:t xml:space="preserve"> Признать утратившими силу </w:t>
      </w:r>
      <w:r>
        <w:rPr>
          <w:sz w:val="28"/>
          <w:szCs w:val="28"/>
        </w:rPr>
        <w:t>приказы Министерства образования и на</w:t>
      </w:r>
      <w:r>
        <w:rPr>
          <w:sz w:val="28"/>
          <w:szCs w:val="28"/>
        </w:rPr>
        <w:t>уки Республики Татарстан:</w:t>
      </w:r>
    </w:p>
    <w:p w:rsidR="00742A81" w:rsidRDefault="002C1EEF">
      <w:pPr>
        <w:ind w:firstLine="709"/>
        <w:jc w:val="both"/>
        <w:rPr>
          <w:color w:val="000000"/>
          <w:sz w:val="28"/>
          <w:szCs w:val="28"/>
        </w:rPr>
      </w:pPr>
      <w:r>
        <w:rPr>
          <w:sz w:val="28"/>
          <w:szCs w:val="28"/>
        </w:rPr>
        <w:t>от 03.11.2022 № под-1853/22 «Об утверждении административного регламента предоставления государственной услуги</w:t>
      </w:r>
      <w:r>
        <w:rPr>
          <w:noProof/>
        </w:rPr>
        <w:pict>
          <v:shape id="_x0000_s1047" o:spid="_x0000_s1027" type="#_x0000_t202" style="position:absolute;left:0;text-align:left;margin-left:-19.65pt;margin-top:-145.85pt;width:229.05pt;height:56.15pt;z-index: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" filled="f" stroked="f" strokeweight=".5pt">
            <v:textbox inset="0,0,0,0">
              <w:txbxContent>
                <w:p w:rsidR="00742A81" w:rsidRDefault="00742A81">
                  <w:pPr>
                    <w:jc w:val="center"/>
                    <w:rPr>
                      <w:sz w:val="28"/>
                      <w:szCs w:val="28"/>
                    </w:rPr>
                  </w:pPr>
                </w:p>
                <w:p w:rsidR="00742A81" w:rsidRDefault="00742A81"/>
                <w:p w:rsidR="00742A81" w:rsidRDefault="00742A81"/>
              </w:txbxContent>
            </v:textbox>
          </v:shape>
        </w:pict>
      </w:r>
      <w:r>
        <w:rPr>
          <w:noProof/>
        </w:rPr>
        <w:pict>
          <v:shape id="_x0000_s1046" o:spid="_x0000_s1026" type="#_x0000_t202" style="position:absolute;left:0;text-align:left;margin-left:266.45pt;margin-top:-146.65pt;width:237.5pt;height:52.3pt;z-index: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" filled="f" stroked="f" strokeweight=".5pt">
            <v:textbox inset="0,0,0,0">
              <w:txbxContent>
                <w:p w:rsidR="00742A81" w:rsidRDefault="00742A81">
                  <w:pPr>
                    <w:jc w:val="center"/>
                    <w:rPr>
                      <w:spacing w:val="-4"/>
                      <w:sz w:val="28"/>
                      <w:szCs w:val="28"/>
                    </w:rPr>
                  </w:pPr>
                </w:p>
                <w:p w:rsidR="00742A81" w:rsidRDefault="00742A81"/>
                <w:p w:rsidR="00742A81" w:rsidRDefault="00742A81"/>
              </w:txbxContent>
            </v:textbox>
          </v:shape>
        </w:pict>
      </w:r>
      <w:r>
        <w:rPr>
          <w:sz w:val="28"/>
          <w:szCs w:val="28"/>
        </w:rPr>
        <w:t xml:space="preserve"> по </w:t>
      </w:r>
      <w:r>
        <w:rPr>
          <w:color w:val="000000"/>
          <w:sz w:val="28"/>
          <w:szCs w:val="28"/>
        </w:rPr>
        <w:t>предоставления государственной услуги по выдаче согласия на заключение трудового договора с лицом, получ</w:t>
      </w:r>
      <w:r>
        <w:rPr>
          <w:color w:val="000000"/>
          <w:sz w:val="28"/>
          <w:szCs w:val="28"/>
        </w:rPr>
        <w:t>ившим общее образование и достигшим возраста четырнадцати лет, для выполнения легкого труда, не причиняющего вреда его здоровью, с лицом, получающим общее образование и достигшим возраста четырнадцати лет, для выполнения в свободное от получения образовани</w:t>
      </w:r>
      <w:r>
        <w:rPr>
          <w:color w:val="000000"/>
          <w:sz w:val="28"/>
          <w:szCs w:val="28"/>
        </w:rPr>
        <w:t>я время легкого труда, не причиняющего вреда его здоровью, и без ущерба для освоения образовательной программы, выдача разрешения на заключение трудового договора с лицом, не достигшим возраста четырнадцати лет, для участия в создании и (или) исполнении (э</w:t>
      </w:r>
      <w:r>
        <w:rPr>
          <w:color w:val="000000"/>
          <w:sz w:val="28"/>
          <w:szCs w:val="28"/>
        </w:rPr>
        <w:t>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p>
    <w:p w:rsidR="00742A81" w:rsidRDefault="002C1EEF">
      <w:pPr>
        <w:ind w:firstLine="709"/>
        <w:jc w:val="both"/>
        <w:rPr>
          <w:color w:val="000000"/>
          <w:sz w:val="28"/>
          <w:szCs w:val="28"/>
        </w:rPr>
      </w:pPr>
      <w:r>
        <w:rPr>
          <w:color w:val="000000"/>
          <w:sz w:val="28"/>
          <w:szCs w:val="28"/>
        </w:rPr>
        <w:t>от 29.10.2025 № под-1725/25 «</w:t>
      </w:r>
      <w:r>
        <w:rPr>
          <w:sz w:val="28"/>
          <w:szCs w:val="28"/>
        </w:rPr>
        <w:t>«Об утверж</w:t>
      </w:r>
      <w:r>
        <w:rPr>
          <w:sz w:val="28"/>
          <w:szCs w:val="28"/>
        </w:rPr>
        <w:t xml:space="preserve">дении административного регламента предоставления государственной услуги по </w:t>
      </w:r>
      <w:r>
        <w:rPr>
          <w:color w:val="000000"/>
          <w:sz w:val="28"/>
          <w:szCs w:val="28"/>
        </w:rPr>
        <w:t>предоставления государственной услуги по выдаче согласия на заключение трудового договора с лицом, получившим общее образование и достигшим возраста четырнадцати лет, для выполнени</w:t>
      </w:r>
      <w:r>
        <w:rPr>
          <w:color w:val="000000"/>
          <w:sz w:val="28"/>
          <w:szCs w:val="28"/>
        </w:rPr>
        <w:t xml:space="preserve">я легкого труда, не причиняющего вреда его здоровью, с лицом, получающим общее образование и достигшим возраста четырнадцати лет, для выполнения в свободное от получения образования время легкого труда, не причиняющего вреда его здоровью, и без ущерба для </w:t>
      </w:r>
      <w:r>
        <w:rPr>
          <w:color w:val="000000"/>
          <w:sz w:val="28"/>
          <w:szCs w:val="28"/>
        </w:rPr>
        <w:t xml:space="preserve">освоения образовательной программы, выдача разрешения на заключение трудового договора с лицом, не достигшим возраста четырнадцати лет, для участия в создании и (или) исполнении (экспонировании) произведений в организациях кинематографии, театрах, </w:t>
      </w:r>
      <w:r>
        <w:rPr>
          <w:color w:val="000000"/>
          <w:sz w:val="28"/>
          <w:szCs w:val="28"/>
        </w:rPr>
        <w:lastRenderedPageBreak/>
        <w:t>театраль</w:t>
      </w:r>
      <w:r>
        <w:rPr>
          <w:color w:val="000000"/>
          <w:sz w:val="28"/>
          <w:szCs w:val="28"/>
        </w:rPr>
        <w:t>ных и концертных организациях, цирках без ущерба здоровью и нравственному развитию, со спортсменом, не достигшим возраста четырнадцати лет»</w:t>
      </w:r>
      <w:r>
        <w:rPr>
          <w:color w:val="000000"/>
          <w:sz w:val="28"/>
          <w:szCs w:val="28"/>
        </w:rPr>
        <w:t>.</w:t>
      </w:r>
    </w:p>
    <w:p w:rsidR="00742A81" w:rsidRDefault="002C1EEF">
      <w:pPr>
        <w:jc w:val="both"/>
        <w:rPr>
          <w:sz w:val="28"/>
          <w:szCs w:val="28"/>
        </w:rPr>
      </w:pPr>
      <w:r>
        <w:rPr>
          <w:color w:val="000000"/>
          <w:sz w:val="28"/>
          <w:szCs w:val="28"/>
        </w:rPr>
        <w:tab/>
        <w:t>4. Контроль за исполнением настоящего приказа возложить на заместителя министра А.М.Асадуллину.</w:t>
      </w:r>
    </w:p>
    <w:p w:rsidR="00742A81" w:rsidRDefault="00742A81">
      <w:pPr>
        <w:jc w:val="both"/>
        <w:rPr>
          <w:sz w:val="28"/>
          <w:szCs w:val="28"/>
        </w:rPr>
      </w:pPr>
    </w:p>
    <w:p w:rsidR="00742A81" w:rsidRDefault="002C1EEF">
      <w:pPr>
        <w:rPr>
          <w:sz w:val="28"/>
          <w:szCs w:val="28"/>
        </w:rPr>
      </w:pPr>
      <w:r>
        <w:rPr>
          <w:sz w:val="28"/>
          <w:szCs w:val="28"/>
        </w:rPr>
        <w:t>Министр</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 xml:space="preserve">        И.Г.Хадиуллин</w:t>
      </w:r>
    </w:p>
    <w:p w:rsidR="00742A81" w:rsidRDefault="00742A81"/>
    <w:sectPr w:rsidR="00742A81">
      <w:headerReference w:type="first" r:id="rId9"/>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EEF" w:rsidRDefault="002C1EEF">
      <w:r>
        <w:separator/>
      </w:r>
    </w:p>
  </w:endnote>
  <w:endnote w:type="continuationSeparator" w:id="0">
    <w:p w:rsidR="002C1EEF" w:rsidRDefault="002C1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EEF" w:rsidRDefault="002C1EEF">
      <w:r>
        <w:separator/>
      </w:r>
    </w:p>
  </w:footnote>
  <w:footnote w:type="continuationSeparator" w:id="0">
    <w:p w:rsidR="002C1EEF" w:rsidRDefault="002C1E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A81" w:rsidRDefault="002C1EEF">
    <w:pPr>
      <w:pStyle w:val="ab"/>
      <w:jc w:val="center"/>
      <w:rPr>
        <w:lang w:val="ru-RU"/>
      </w:rPr>
    </w:pPr>
    <w:r>
      <w:rPr>
        <w:lang w:val="ru-RU"/>
      </w:rPr>
      <w:t>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74184"/>
    <w:multiLevelType w:val="hybridMultilevel"/>
    <w:tmpl w:val="6DC0BB98"/>
    <w:lvl w:ilvl="0" w:tplc="473C23DE">
      <w:start w:val="1"/>
      <w:numFmt w:val="decimal"/>
      <w:lvlText w:val="%1."/>
      <w:lvlJc w:val="left"/>
      <w:pPr>
        <w:ind w:left="720" w:hanging="360"/>
      </w:pPr>
    </w:lvl>
    <w:lvl w:ilvl="1" w:tplc="6198872A">
      <w:start w:val="1"/>
      <w:numFmt w:val="lowerLetter"/>
      <w:lvlText w:val="%2."/>
      <w:lvlJc w:val="left"/>
      <w:pPr>
        <w:ind w:left="1440" w:hanging="360"/>
      </w:pPr>
    </w:lvl>
    <w:lvl w:ilvl="2" w:tplc="D08AFF66">
      <w:start w:val="1"/>
      <w:numFmt w:val="lowerRoman"/>
      <w:lvlText w:val="%3."/>
      <w:lvlJc w:val="right"/>
      <w:pPr>
        <w:ind w:left="2160" w:hanging="180"/>
      </w:pPr>
    </w:lvl>
    <w:lvl w:ilvl="3" w:tplc="93024D24">
      <w:start w:val="1"/>
      <w:numFmt w:val="decimal"/>
      <w:lvlText w:val="%4."/>
      <w:lvlJc w:val="left"/>
      <w:pPr>
        <w:ind w:left="2880" w:hanging="360"/>
      </w:pPr>
    </w:lvl>
    <w:lvl w:ilvl="4" w:tplc="D76E2CC4">
      <w:start w:val="1"/>
      <w:numFmt w:val="lowerLetter"/>
      <w:lvlText w:val="%5."/>
      <w:lvlJc w:val="left"/>
      <w:pPr>
        <w:ind w:left="3600" w:hanging="360"/>
      </w:pPr>
    </w:lvl>
    <w:lvl w:ilvl="5" w:tplc="C852A8FC">
      <w:start w:val="1"/>
      <w:numFmt w:val="lowerRoman"/>
      <w:lvlText w:val="%6."/>
      <w:lvlJc w:val="right"/>
      <w:pPr>
        <w:ind w:left="4320" w:hanging="180"/>
      </w:pPr>
    </w:lvl>
    <w:lvl w:ilvl="6" w:tplc="74B47DEA">
      <w:start w:val="1"/>
      <w:numFmt w:val="decimal"/>
      <w:lvlText w:val="%7."/>
      <w:lvlJc w:val="left"/>
      <w:pPr>
        <w:ind w:left="5040" w:hanging="360"/>
      </w:pPr>
    </w:lvl>
    <w:lvl w:ilvl="7" w:tplc="F71A4890">
      <w:start w:val="1"/>
      <w:numFmt w:val="lowerLetter"/>
      <w:lvlText w:val="%8."/>
      <w:lvlJc w:val="left"/>
      <w:pPr>
        <w:ind w:left="5760" w:hanging="360"/>
      </w:pPr>
    </w:lvl>
    <w:lvl w:ilvl="8" w:tplc="267830E2">
      <w:start w:val="1"/>
      <w:numFmt w:val="lowerRoman"/>
      <w:lvlText w:val="%9."/>
      <w:lvlJc w:val="right"/>
      <w:pPr>
        <w:ind w:left="6480" w:hanging="180"/>
      </w:pPr>
    </w:lvl>
  </w:abstractNum>
  <w:abstractNum w:abstractNumId="1" w15:restartNumberingAfterBreak="0">
    <w:nsid w:val="10C75489"/>
    <w:multiLevelType w:val="hybridMultilevel"/>
    <w:tmpl w:val="8B3865A6"/>
    <w:lvl w:ilvl="0" w:tplc="25A6CB40">
      <w:start w:val="3"/>
      <w:numFmt w:val="decimal"/>
      <w:lvlText w:val="%1."/>
      <w:lvlJc w:val="left"/>
      <w:pPr>
        <w:ind w:left="720" w:hanging="360"/>
      </w:pPr>
    </w:lvl>
    <w:lvl w:ilvl="1" w:tplc="14EAB144">
      <w:start w:val="1"/>
      <w:numFmt w:val="lowerLetter"/>
      <w:lvlText w:val="%2."/>
      <w:lvlJc w:val="left"/>
      <w:pPr>
        <w:ind w:left="1440" w:hanging="360"/>
      </w:pPr>
    </w:lvl>
    <w:lvl w:ilvl="2" w:tplc="2572E658">
      <w:start w:val="1"/>
      <w:numFmt w:val="lowerRoman"/>
      <w:lvlText w:val="%3."/>
      <w:lvlJc w:val="right"/>
      <w:pPr>
        <w:ind w:left="2160" w:hanging="180"/>
      </w:pPr>
    </w:lvl>
    <w:lvl w:ilvl="3" w:tplc="51964644">
      <w:start w:val="1"/>
      <w:numFmt w:val="decimal"/>
      <w:lvlText w:val="%4."/>
      <w:lvlJc w:val="left"/>
      <w:pPr>
        <w:ind w:left="2880" w:hanging="360"/>
      </w:pPr>
    </w:lvl>
    <w:lvl w:ilvl="4" w:tplc="2DC2CE14">
      <w:start w:val="1"/>
      <w:numFmt w:val="lowerLetter"/>
      <w:lvlText w:val="%5."/>
      <w:lvlJc w:val="left"/>
      <w:pPr>
        <w:ind w:left="3600" w:hanging="360"/>
      </w:pPr>
    </w:lvl>
    <w:lvl w:ilvl="5" w:tplc="82963088">
      <w:start w:val="1"/>
      <w:numFmt w:val="lowerRoman"/>
      <w:lvlText w:val="%6."/>
      <w:lvlJc w:val="right"/>
      <w:pPr>
        <w:ind w:left="4320" w:hanging="180"/>
      </w:pPr>
    </w:lvl>
    <w:lvl w:ilvl="6" w:tplc="18DAA1EE">
      <w:start w:val="1"/>
      <w:numFmt w:val="decimal"/>
      <w:lvlText w:val="%7."/>
      <w:lvlJc w:val="left"/>
      <w:pPr>
        <w:ind w:left="5040" w:hanging="360"/>
      </w:pPr>
    </w:lvl>
    <w:lvl w:ilvl="7" w:tplc="C3E6C4C6">
      <w:start w:val="1"/>
      <w:numFmt w:val="lowerLetter"/>
      <w:lvlText w:val="%8."/>
      <w:lvlJc w:val="left"/>
      <w:pPr>
        <w:ind w:left="5760" w:hanging="360"/>
      </w:pPr>
    </w:lvl>
    <w:lvl w:ilvl="8" w:tplc="9AF648E6">
      <w:start w:val="1"/>
      <w:numFmt w:val="lowerRoman"/>
      <w:lvlText w:val="%9."/>
      <w:lvlJc w:val="right"/>
      <w:pPr>
        <w:ind w:left="6480" w:hanging="180"/>
      </w:pPr>
    </w:lvl>
  </w:abstractNum>
  <w:abstractNum w:abstractNumId="2" w15:restartNumberingAfterBreak="0">
    <w:nsid w:val="12200B92"/>
    <w:multiLevelType w:val="hybridMultilevel"/>
    <w:tmpl w:val="433A9688"/>
    <w:lvl w:ilvl="0" w:tplc="7432231E">
      <w:start w:val="1"/>
      <w:numFmt w:val="decimal"/>
      <w:lvlText w:val="%1."/>
      <w:lvlJc w:val="left"/>
      <w:pPr>
        <w:ind w:left="1069" w:hanging="360"/>
      </w:pPr>
    </w:lvl>
    <w:lvl w:ilvl="1" w:tplc="B80078E4">
      <w:start w:val="1"/>
      <w:numFmt w:val="lowerLetter"/>
      <w:lvlText w:val="%2."/>
      <w:lvlJc w:val="left"/>
      <w:pPr>
        <w:ind w:left="1789" w:hanging="360"/>
      </w:pPr>
    </w:lvl>
    <w:lvl w:ilvl="2" w:tplc="2732278A">
      <w:start w:val="1"/>
      <w:numFmt w:val="lowerRoman"/>
      <w:lvlText w:val="%3."/>
      <w:lvlJc w:val="right"/>
      <w:pPr>
        <w:ind w:left="2509" w:hanging="180"/>
      </w:pPr>
    </w:lvl>
    <w:lvl w:ilvl="3" w:tplc="23C6D01E">
      <w:start w:val="1"/>
      <w:numFmt w:val="decimal"/>
      <w:lvlText w:val="%4."/>
      <w:lvlJc w:val="left"/>
      <w:pPr>
        <w:ind w:left="3229" w:hanging="360"/>
      </w:pPr>
    </w:lvl>
    <w:lvl w:ilvl="4" w:tplc="99EA38E8">
      <w:start w:val="1"/>
      <w:numFmt w:val="lowerLetter"/>
      <w:lvlText w:val="%5."/>
      <w:lvlJc w:val="left"/>
      <w:pPr>
        <w:ind w:left="3949" w:hanging="360"/>
      </w:pPr>
    </w:lvl>
    <w:lvl w:ilvl="5" w:tplc="904E8AA0">
      <w:start w:val="1"/>
      <w:numFmt w:val="lowerRoman"/>
      <w:lvlText w:val="%6."/>
      <w:lvlJc w:val="right"/>
      <w:pPr>
        <w:ind w:left="4669" w:hanging="180"/>
      </w:pPr>
    </w:lvl>
    <w:lvl w:ilvl="6" w:tplc="BA2EF598">
      <w:start w:val="1"/>
      <w:numFmt w:val="decimal"/>
      <w:lvlText w:val="%7."/>
      <w:lvlJc w:val="left"/>
      <w:pPr>
        <w:ind w:left="5389" w:hanging="360"/>
      </w:pPr>
    </w:lvl>
    <w:lvl w:ilvl="7" w:tplc="71EABEC0">
      <w:start w:val="1"/>
      <w:numFmt w:val="lowerLetter"/>
      <w:lvlText w:val="%8."/>
      <w:lvlJc w:val="left"/>
      <w:pPr>
        <w:ind w:left="6109" w:hanging="360"/>
      </w:pPr>
    </w:lvl>
    <w:lvl w:ilvl="8" w:tplc="3C5295A6">
      <w:start w:val="1"/>
      <w:numFmt w:val="lowerRoman"/>
      <w:lvlText w:val="%9."/>
      <w:lvlJc w:val="right"/>
      <w:pPr>
        <w:ind w:left="6829" w:hanging="180"/>
      </w:pPr>
    </w:lvl>
  </w:abstractNum>
  <w:abstractNum w:abstractNumId="3" w15:restartNumberingAfterBreak="0">
    <w:nsid w:val="17EF6C49"/>
    <w:multiLevelType w:val="hybridMultilevel"/>
    <w:tmpl w:val="1B68BF58"/>
    <w:lvl w:ilvl="0" w:tplc="2ABA8D0E">
      <w:start w:val="1"/>
      <w:numFmt w:val="decimal"/>
      <w:lvlText w:val="%1."/>
      <w:lvlJc w:val="left"/>
      <w:pPr>
        <w:ind w:left="1699" w:hanging="990"/>
      </w:pPr>
    </w:lvl>
    <w:lvl w:ilvl="1" w:tplc="B5DE90D8">
      <w:start w:val="1"/>
      <w:numFmt w:val="lowerLetter"/>
      <w:lvlText w:val="%2."/>
      <w:lvlJc w:val="left"/>
      <w:pPr>
        <w:ind w:left="1789" w:hanging="360"/>
      </w:pPr>
    </w:lvl>
    <w:lvl w:ilvl="2" w:tplc="18A86030">
      <w:start w:val="1"/>
      <w:numFmt w:val="lowerRoman"/>
      <w:lvlText w:val="%3."/>
      <w:lvlJc w:val="right"/>
      <w:pPr>
        <w:ind w:left="2509" w:hanging="180"/>
      </w:pPr>
    </w:lvl>
    <w:lvl w:ilvl="3" w:tplc="6BE0CABE">
      <w:start w:val="1"/>
      <w:numFmt w:val="decimal"/>
      <w:lvlText w:val="%4."/>
      <w:lvlJc w:val="left"/>
      <w:pPr>
        <w:ind w:left="3229" w:hanging="360"/>
      </w:pPr>
    </w:lvl>
    <w:lvl w:ilvl="4" w:tplc="89645E02">
      <w:start w:val="1"/>
      <w:numFmt w:val="lowerLetter"/>
      <w:lvlText w:val="%5."/>
      <w:lvlJc w:val="left"/>
      <w:pPr>
        <w:ind w:left="3949" w:hanging="360"/>
      </w:pPr>
    </w:lvl>
    <w:lvl w:ilvl="5" w:tplc="CBFC3F2A">
      <w:start w:val="1"/>
      <w:numFmt w:val="lowerRoman"/>
      <w:lvlText w:val="%6."/>
      <w:lvlJc w:val="right"/>
      <w:pPr>
        <w:ind w:left="4669" w:hanging="180"/>
      </w:pPr>
    </w:lvl>
    <w:lvl w:ilvl="6" w:tplc="8968BE4C">
      <w:start w:val="1"/>
      <w:numFmt w:val="decimal"/>
      <w:lvlText w:val="%7."/>
      <w:lvlJc w:val="left"/>
      <w:pPr>
        <w:ind w:left="5389" w:hanging="360"/>
      </w:pPr>
    </w:lvl>
    <w:lvl w:ilvl="7" w:tplc="16588926">
      <w:start w:val="1"/>
      <w:numFmt w:val="lowerLetter"/>
      <w:lvlText w:val="%8."/>
      <w:lvlJc w:val="left"/>
      <w:pPr>
        <w:ind w:left="6109" w:hanging="360"/>
      </w:pPr>
    </w:lvl>
    <w:lvl w:ilvl="8" w:tplc="F31612C4">
      <w:start w:val="1"/>
      <w:numFmt w:val="lowerRoman"/>
      <w:lvlText w:val="%9."/>
      <w:lvlJc w:val="right"/>
      <w:pPr>
        <w:ind w:left="6829" w:hanging="180"/>
      </w:pPr>
    </w:lvl>
  </w:abstractNum>
  <w:abstractNum w:abstractNumId="4" w15:restartNumberingAfterBreak="0">
    <w:nsid w:val="21795D82"/>
    <w:multiLevelType w:val="hybridMultilevel"/>
    <w:tmpl w:val="FA009294"/>
    <w:lvl w:ilvl="0" w:tplc="B2DC1E8E">
      <w:start w:val="1"/>
      <w:numFmt w:val="decimal"/>
      <w:lvlText w:val="%1."/>
      <w:lvlJc w:val="left"/>
      <w:pPr>
        <w:ind w:left="927" w:hanging="360"/>
      </w:pPr>
    </w:lvl>
    <w:lvl w:ilvl="1" w:tplc="9E1CFF34">
      <w:start w:val="1"/>
      <w:numFmt w:val="lowerLetter"/>
      <w:lvlText w:val="%2."/>
      <w:lvlJc w:val="left"/>
      <w:pPr>
        <w:ind w:left="1647" w:hanging="360"/>
      </w:pPr>
    </w:lvl>
    <w:lvl w:ilvl="2" w:tplc="055AC7FE">
      <w:start w:val="1"/>
      <w:numFmt w:val="lowerRoman"/>
      <w:lvlText w:val="%3."/>
      <w:lvlJc w:val="right"/>
      <w:pPr>
        <w:ind w:left="2367" w:hanging="180"/>
      </w:pPr>
    </w:lvl>
    <w:lvl w:ilvl="3" w:tplc="EF60CE90">
      <w:start w:val="1"/>
      <w:numFmt w:val="decimal"/>
      <w:lvlText w:val="%4."/>
      <w:lvlJc w:val="left"/>
      <w:pPr>
        <w:ind w:left="3087" w:hanging="360"/>
      </w:pPr>
    </w:lvl>
    <w:lvl w:ilvl="4" w:tplc="E81619EC">
      <w:start w:val="1"/>
      <w:numFmt w:val="lowerLetter"/>
      <w:lvlText w:val="%5."/>
      <w:lvlJc w:val="left"/>
      <w:pPr>
        <w:ind w:left="3807" w:hanging="360"/>
      </w:pPr>
    </w:lvl>
    <w:lvl w:ilvl="5" w:tplc="F84E8332">
      <w:start w:val="1"/>
      <w:numFmt w:val="lowerRoman"/>
      <w:lvlText w:val="%6."/>
      <w:lvlJc w:val="right"/>
      <w:pPr>
        <w:ind w:left="4527" w:hanging="180"/>
      </w:pPr>
    </w:lvl>
    <w:lvl w:ilvl="6" w:tplc="88CA316C">
      <w:start w:val="1"/>
      <w:numFmt w:val="decimal"/>
      <w:lvlText w:val="%7."/>
      <w:lvlJc w:val="left"/>
      <w:pPr>
        <w:ind w:left="5247" w:hanging="360"/>
      </w:pPr>
    </w:lvl>
    <w:lvl w:ilvl="7" w:tplc="8A4880A0">
      <w:start w:val="1"/>
      <w:numFmt w:val="lowerLetter"/>
      <w:lvlText w:val="%8."/>
      <w:lvlJc w:val="left"/>
      <w:pPr>
        <w:ind w:left="5967" w:hanging="360"/>
      </w:pPr>
    </w:lvl>
    <w:lvl w:ilvl="8" w:tplc="0D1C2904">
      <w:start w:val="1"/>
      <w:numFmt w:val="lowerRoman"/>
      <w:lvlText w:val="%9."/>
      <w:lvlJc w:val="right"/>
      <w:pPr>
        <w:ind w:left="6687" w:hanging="180"/>
      </w:pPr>
    </w:lvl>
  </w:abstractNum>
  <w:abstractNum w:abstractNumId="5" w15:restartNumberingAfterBreak="0">
    <w:nsid w:val="2D0A0EA1"/>
    <w:multiLevelType w:val="hybridMultilevel"/>
    <w:tmpl w:val="EE4EECA4"/>
    <w:lvl w:ilvl="0" w:tplc="0CB27A92">
      <w:start w:val="1"/>
      <w:numFmt w:val="decimal"/>
      <w:lvlText w:val="%1."/>
      <w:lvlJc w:val="left"/>
      <w:pPr>
        <w:ind w:left="927" w:hanging="360"/>
      </w:pPr>
    </w:lvl>
    <w:lvl w:ilvl="1" w:tplc="BECE765A">
      <w:start w:val="1"/>
      <w:numFmt w:val="lowerLetter"/>
      <w:lvlText w:val="%2."/>
      <w:lvlJc w:val="left"/>
      <w:pPr>
        <w:ind w:left="1647" w:hanging="360"/>
      </w:pPr>
    </w:lvl>
    <w:lvl w:ilvl="2" w:tplc="C21AFF98">
      <w:start w:val="1"/>
      <w:numFmt w:val="lowerRoman"/>
      <w:lvlText w:val="%3."/>
      <w:lvlJc w:val="right"/>
      <w:pPr>
        <w:ind w:left="2367" w:hanging="180"/>
      </w:pPr>
    </w:lvl>
    <w:lvl w:ilvl="3" w:tplc="2DEC0152">
      <w:start w:val="1"/>
      <w:numFmt w:val="decimal"/>
      <w:lvlText w:val="%4."/>
      <w:lvlJc w:val="left"/>
      <w:pPr>
        <w:ind w:left="3087" w:hanging="360"/>
      </w:pPr>
    </w:lvl>
    <w:lvl w:ilvl="4" w:tplc="0BE012E6">
      <w:start w:val="1"/>
      <w:numFmt w:val="lowerLetter"/>
      <w:lvlText w:val="%5."/>
      <w:lvlJc w:val="left"/>
      <w:pPr>
        <w:ind w:left="3807" w:hanging="360"/>
      </w:pPr>
    </w:lvl>
    <w:lvl w:ilvl="5" w:tplc="55064EAA">
      <w:start w:val="1"/>
      <w:numFmt w:val="lowerRoman"/>
      <w:lvlText w:val="%6."/>
      <w:lvlJc w:val="right"/>
      <w:pPr>
        <w:ind w:left="4527" w:hanging="180"/>
      </w:pPr>
    </w:lvl>
    <w:lvl w:ilvl="6" w:tplc="678E2278">
      <w:start w:val="1"/>
      <w:numFmt w:val="decimal"/>
      <w:lvlText w:val="%7."/>
      <w:lvlJc w:val="left"/>
      <w:pPr>
        <w:ind w:left="5247" w:hanging="360"/>
      </w:pPr>
    </w:lvl>
    <w:lvl w:ilvl="7" w:tplc="D7C2C87C">
      <w:start w:val="1"/>
      <w:numFmt w:val="lowerLetter"/>
      <w:lvlText w:val="%8."/>
      <w:lvlJc w:val="left"/>
      <w:pPr>
        <w:ind w:left="5967" w:hanging="360"/>
      </w:pPr>
    </w:lvl>
    <w:lvl w:ilvl="8" w:tplc="C3E25BB8">
      <w:start w:val="1"/>
      <w:numFmt w:val="lowerRoman"/>
      <w:lvlText w:val="%9."/>
      <w:lvlJc w:val="right"/>
      <w:pPr>
        <w:ind w:left="6687" w:hanging="180"/>
      </w:pPr>
    </w:lvl>
  </w:abstractNum>
  <w:abstractNum w:abstractNumId="6" w15:restartNumberingAfterBreak="0">
    <w:nsid w:val="2D66541E"/>
    <w:multiLevelType w:val="hybridMultilevel"/>
    <w:tmpl w:val="A5984FE2"/>
    <w:lvl w:ilvl="0" w:tplc="E7FE92DA">
      <w:start w:val="1"/>
      <w:numFmt w:val="bullet"/>
      <w:lvlText w:val=""/>
      <w:lvlJc w:val="left"/>
      <w:pPr>
        <w:ind w:left="1428" w:hanging="360"/>
      </w:pPr>
      <w:rPr>
        <w:rFonts w:ascii="Symbol" w:hAnsi="Symbol"/>
      </w:rPr>
    </w:lvl>
    <w:lvl w:ilvl="1" w:tplc="44E0B368">
      <w:start w:val="1"/>
      <w:numFmt w:val="bullet"/>
      <w:lvlText w:val="o"/>
      <w:lvlJc w:val="left"/>
      <w:pPr>
        <w:ind w:left="2148" w:hanging="360"/>
      </w:pPr>
      <w:rPr>
        <w:rFonts w:ascii="Courier New" w:hAnsi="Courier New" w:cs="Courier New"/>
      </w:rPr>
    </w:lvl>
    <w:lvl w:ilvl="2" w:tplc="4D0ADBF2">
      <w:start w:val="1"/>
      <w:numFmt w:val="bullet"/>
      <w:lvlText w:val=""/>
      <w:lvlJc w:val="left"/>
      <w:pPr>
        <w:ind w:left="2868" w:hanging="360"/>
      </w:pPr>
      <w:rPr>
        <w:rFonts w:ascii="Wingdings" w:hAnsi="Wingdings"/>
      </w:rPr>
    </w:lvl>
    <w:lvl w:ilvl="3" w:tplc="63C4E190">
      <w:start w:val="1"/>
      <w:numFmt w:val="bullet"/>
      <w:lvlText w:val=""/>
      <w:lvlJc w:val="left"/>
      <w:pPr>
        <w:ind w:left="3588" w:hanging="360"/>
      </w:pPr>
      <w:rPr>
        <w:rFonts w:ascii="Symbol" w:hAnsi="Symbol"/>
      </w:rPr>
    </w:lvl>
    <w:lvl w:ilvl="4" w:tplc="FD0EB908">
      <w:start w:val="1"/>
      <w:numFmt w:val="bullet"/>
      <w:lvlText w:val="o"/>
      <w:lvlJc w:val="left"/>
      <w:pPr>
        <w:ind w:left="4308" w:hanging="360"/>
      </w:pPr>
      <w:rPr>
        <w:rFonts w:ascii="Courier New" w:hAnsi="Courier New" w:cs="Courier New"/>
      </w:rPr>
    </w:lvl>
    <w:lvl w:ilvl="5" w:tplc="DB92FB8E">
      <w:start w:val="1"/>
      <w:numFmt w:val="bullet"/>
      <w:lvlText w:val=""/>
      <w:lvlJc w:val="left"/>
      <w:pPr>
        <w:ind w:left="5028" w:hanging="360"/>
      </w:pPr>
      <w:rPr>
        <w:rFonts w:ascii="Wingdings" w:hAnsi="Wingdings"/>
      </w:rPr>
    </w:lvl>
    <w:lvl w:ilvl="6" w:tplc="14204DC2">
      <w:start w:val="1"/>
      <w:numFmt w:val="bullet"/>
      <w:lvlText w:val=""/>
      <w:lvlJc w:val="left"/>
      <w:pPr>
        <w:ind w:left="5748" w:hanging="360"/>
      </w:pPr>
      <w:rPr>
        <w:rFonts w:ascii="Symbol" w:hAnsi="Symbol"/>
      </w:rPr>
    </w:lvl>
    <w:lvl w:ilvl="7" w:tplc="A1CE0E98">
      <w:start w:val="1"/>
      <w:numFmt w:val="bullet"/>
      <w:lvlText w:val="o"/>
      <w:lvlJc w:val="left"/>
      <w:pPr>
        <w:ind w:left="6468" w:hanging="360"/>
      </w:pPr>
      <w:rPr>
        <w:rFonts w:ascii="Courier New" w:hAnsi="Courier New" w:cs="Courier New"/>
      </w:rPr>
    </w:lvl>
    <w:lvl w:ilvl="8" w:tplc="547A2252">
      <w:start w:val="1"/>
      <w:numFmt w:val="bullet"/>
      <w:lvlText w:val=""/>
      <w:lvlJc w:val="left"/>
      <w:pPr>
        <w:ind w:left="7188" w:hanging="360"/>
      </w:pPr>
      <w:rPr>
        <w:rFonts w:ascii="Wingdings" w:hAnsi="Wingdings"/>
      </w:rPr>
    </w:lvl>
  </w:abstractNum>
  <w:abstractNum w:abstractNumId="7" w15:restartNumberingAfterBreak="0">
    <w:nsid w:val="2FE362F4"/>
    <w:multiLevelType w:val="hybridMultilevel"/>
    <w:tmpl w:val="EE028316"/>
    <w:lvl w:ilvl="0" w:tplc="5F1E65F0">
      <w:start w:val="1"/>
      <w:numFmt w:val="decimal"/>
      <w:lvlText w:val="%1."/>
      <w:lvlJc w:val="left"/>
      <w:pPr>
        <w:ind w:left="1699" w:hanging="990"/>
      </w:pPr>
    </w:lvl>
    <w:lvl w:ilvl="1" w:tplc="0360DA40">
      <w:start w:val="1"/>
      <w:numFmt w:val="lowerLetter"/>
      <w:lvlText w:val="%2."/>
      <w:lvlJc w:val="left"/>
      <w:pPr>
        <w:ind w:left="1789" w:hanging="360"/>
      </w:pPr>
    </w:lvl>
    <w:lvl w:ilvl="2" w:tplc="54AA6A2C">
      <w:start w:val="1"/>
      <w:numFmt w:val="lowerRoman"/>
      <w:lvlText w:val="%3."/>
      <w:lvlJc w:val="right"/>
      <w:pPr>
        <w:ind w:left="2509" w:hanging="180"/>
      </w:pPr>
    </w:lvl>
    <w:lvl w:ilvl="3" w:tplc="A5648908">
      <w:start w:val="1"/>
      <w:numFmt w:val="decimal"/>
      <w:lvlText w:val="%4."/>
      <w:lvlJc w:val="left"/>
      <w:pPr>
        <w:ind w:left="3229" w:hanging="360"/>
      </w:pPr>
    </w:lvl>
    <w:lvl w:ilvl="4" w:tplc="58ECB834">
      <w:start w:val="1"/>
      <w:numFmt w:val="lowerLetter"/>
      <w:lvlText w:val="%5."/>
      <w:lvlJc w:val="left"/>
      <w:pPr>
        <w:ind w:left="3949" w:hanging="360"/>
      </w:pPr>
    </w:lvl>
    <w:lvl w:ilvl="5" w:tplc="1A02191A">
      <w:start w:val="1"/>
      <w:numFmt w:val="lowerRoman"/>
      <w:lvlText w:val="%6."/>
      <w:lvlJc w:val="right"/>
      <w:pPr>
        <w:ind w:left="4669" w:hanging="180"/>
      </w:pPr>
    </w:lvl>
    <w:lvl w:ilvl="6" w:tplc="7890BE34">
      <w:start w:val="1"/>
      <w:numFmt w:val="decimal"/>
      <w:lvlText w:val="%7."/>
      <w:lvlJc w:val="left"/>
      <w:pPr>
        <w:ind w:left="5389" w:hanging="360"/>
      </w:pPr>
    </w:lvl>
    <w:lvl w:ilvl="7" w:tplc="4FBA15FA">
      <w:start w:val="1"/>
      <w:numFmt w:val="lowerLetter"/>
      <w:lvlText w:val="%8."/>
      <w:lvlJc w:val="left"/>
      <w:pPr>
        <w:ind w:left="6109" w:hanging="360"/>
      </w:pPr>
    </w:lvl>
    <w:lvl w:ilvl="8" w:tplc="5FC0CAA6">
      <w:start w:val="1"/>
      <w:numFmt w:val="lowerRoman"/>
      <w:lvlText w:val="%9."/>
      <w:lvlJc w:val="right"/>
      <w:pPr>
        <w:ind w:left="6829" w:hanging="180"/>
      </w:pPr>
    </w:lvl>
  </w:abstractNum>
  <w:abstractNum w:abstractNumId="8" w15:restartNumberingAfterBreak="0">
    <w:nsid w:val="37B12ED5"/>
    <w:multiLevelType w:val="hybridMultilevel"/>
    <w:tmpl w:val="BDE4737E"/>
    <w:lvl w:ilvl="0" w:tplc="292C0314">
      <w:start w:val="1"/>
      <w:numFmt w:val="decimal"/>
      <w:lvlText w:val="%1."/>
      <w:lvlJc w:val="left"/>
      <w:pPr>
        <w:ind w:left="720" w:hanging="360"/>
      </w:pPr>
    </w:lvl>
    <w:lvl w:ilvl="1" w:tplc="97005B5A">
      <w:start w:val="1"/>
      <w:numFmt w:val="lowerLetter"/>
      <w:lvlText w:val="%2."/>
      <w:lvlJc w:val="left"/>
      <w:pPr>
        <w:ind w:left="1440" w:hanging="360"/>
      </w:pPr>
    </w:lvl>
    <w:lvl w:ilvl="2" w:tplc="F274CB64">
      <w:start w:val="1"/>
      <w:numFmt w:val="lowerRoman"/>
      <w:lvlText w:val="%3."/>
      <w:lvlJc w:val="right"/>
      <w:pPr>
        <w:ind w:left="2160" w:hanging="180"/>
      </w:pPr>
    </w:lvl>
    <w:lvl w:ilvl="3" w:tplc="4EE86E5E">
      <w:start w:val="1"/>
      <w:numFmt w:val="decimal"/>
      <w:lvlText w:val="%4."/>
      <w:lvlJc w:val="left"/>
      <w:pPr>
        <w:ind w:left="2880" w:hanging="360"/>
      </w:pPr>
    </w:lvl>
    <w:lvl w:ilvl="4" w:tplc="87A07926">
      <w:start w:val="1"/>
      <w:numFmt w:val="lowerLetter"/>
      <w:lvlText w:val="%5."/>
      <w:lvlJc w:val="left"/>
      <w:pPr>
        <w:ind w:left="3600" w:hanging="360"/>
      </w:pPr>
    </w:lvl>
    <w:lvl w:ilvl="5" w:tplc="0D5A7800">
      <w:start w:val="1"/>
      <w:numFmt w:val="lowerRoman"/>
      <w:lvlText w:val="%6."/>
      <w:lvlJc w:val="right"/>
      <w:pPr>
        <w:ind w:left="4320" w:hanging="180"/>
      </w:pPr>
    </w:lvl>
    <w:lvl w:ilvl="6" w:tplc="3CAC01CE">
      <w:start w:val="1"/>
      <w:numFmt w:val="decimal"/>
      <w:lvlText w:val="%7."/>
      <w:lvlJc w:val="left"/>
      <w:pPr>
        <w:ind w:left="5040" w:hanging="360"/>
      </w:pPr>
    </w:lvl>
    <w:lvl w:ilvl="7" w:tplc="76D8A754">
      <w:start w:val="1"/>
      <w:numFmt w:val="lowerLetter"/>
      <w:lvlText w:val="%8."/>
      <w:lvlJc w:val="left"/>
      <w:pPr>
        <w:ind w:left="5760" w:hanging="360"/>
      </w:pPr>
    </w:lvl>
    <w:lvl w:ilvl="8" w:tplc="C4661F40">
      <w:start w:val="1"/>
      <w:numFmt w:val="lowerRoman"/>
      <w:lvlText w:val="%9."/>
      <w:lvlJc w:val="right"/>
      <w:pPr>
        <w:ind w:left="6480" w:hanging="180"/>
      </w:pPr>
    </w:lvl>
  </w:abstractNum>
  <w:abstractNum w:abstractNumId="9" w15:restartNumberingAfterBreak="0">
    <w:nsid w:val="4431580E"/>
    <w:multiLevelType w:val="hybridMultilevel"/>
    <w:tmpl w:val="B18CD1C6"/>
    <w:lvl w:ilvl="0" w:tplc="1DF8FB2A">
      <w:start w:val="1"/>
      <w:numFmt w:val="decimal"/>
      <w:lvlText w:val="%1."/>
      <w:lvlJc w:val="left"/>
      <w:pPr>
        <w:tabs>
          <w:tab w:val="num" w:pos="1080"/>
        </w:tabs>
        <w:ind w:left="1080" w:hanging="360"/>
      </w:pPr>
      <w:rPr>
        <w:u w:val="none"/>
      </w:rPr>
    </w:lvl>
    <w:lvl w:ilvl="1" w:tplc="36C20734">
      <w:start w:val="1"/>
      <w:numFmt w:val="bullet"/>
      <w:lvlText w:val="o"/>
      <w:lvlJc w:val="left"/>
      <w:pPr>
        <w:ind w:left="1440" w:hanging="360"/>
      </w:pPr>
      <w:rPr>
        <w:rFonts w:ascii="Courier New" w:eastAsia="Courier New" w:hAnsi="Courier New" w:cs="Courier New" w:hint="default"/>
      </w:rPr>
    </w:lvl>
    <w:lvl w:ilvl="2" w:tplc="A5706576">
      <w:start w:val="1"/>
      <w:numFmt w:val="bullet"/>
      <w:lvlText w:val="§"/>
      <w:lvlJc w:val="left"/>
      <w:pPr>
        <w:ind w:left="2160" w:hanging="360"/>
      </w:pPr>
      <w:rPr>
        <w:rFonts w:ascii="Wingdings" w:eastAsia="Wingdings" w:hAnsi="Wingdings" w:cs="Wingdings" w:hint="default"/>
      </w:rPr>
    </w:lvl>
    <w:lvl w:ilvl="3" w:tplc="F7B20EC4">
      <w:start w:val="1"/>
      <w:numFmt w:val="bullet"/>
      <w:lvlText w:val="·"/>
      <w:lvlJc w:val="left"/>
      <w:pPr>
        <w:ind w:left="2880" w:hanging="360"/>
      </w:pPr>
      <w:rPr>
        <w:rFonts w:ascii="Symbol" w:eastAsia="Symbol" w:hAnsi="Symbol" w:cs="Symbol" w:hint="default"/>
      </w:rPr>
    </w:lvl>
    <w:lvl w:ilvl="4" w:tplc="BC36F4BC">
      <w:start w:val="1"/>
      <w:numFmt w:val="bullet"/>
      <w:lvlText w:val="o"/>
      <w:lvlJc w:val="left"/>
      <w:pPr>
        <w:ind w:left="3600" w:hanging="360"/>
      </w:pPr>
      <w:rPr>
        <w:rFonts w:ascii="Courier New" w:eastAsia="Courier New" w:hAnsi="Courier New" w:cs="Courier New" w:hint="default"/>
      </w:rPr>
    </w:lvl>
    <w:lvl w:ilvl="5" w:tplc="8D88FEBA">
      <w:start w:val="1"/>
      <w:numFmt w:val="bullet"/>
      <w:lvlText w:val="§"/>
      <w:lvlJc w:val="left"/>
      <w:pPr>
        <w:ind w:left="4320" w:hanging="360"/>
      </w:pPr>
      <w:rPr>
        <w:rFonts w:ascii="Wingdings" w:eastAsia="Wingdings" w:hAnsi="Wingdings" w:cs="Wingdings" w:hint="default"/>
      </w:rPr>
    </w:lvl>
    <w:lvl w:ilvl="6" w:tplc="AADEA3C6">
      <w:start w:val="1"/>
      <w:numFmt w:val="bullet"/>
      <w:lvlText w:val="·"/>
      <w:lvlJc w:val="left"/>
      <w:pPr>
        <w:ind w:left="5040" w:hanging="360"/>
      </w:pPr>
      <w:rPr>
        <w:rFonts w:ascii="Symbol" w:eastAsia="Symbol" w:hAnsi="Symbol" w:cs="Symbol" w:hint="default"/>
      </w:rPr>
    </w:lvl>
    <w:lvl w:ilvl="7" w:tplc="663A4F64">
      <w:start w:val="1"/>
      <w:numFmt w:val="bullet"/>
      <w:lvlText w:val="o"/>
      <w:lvlJc w:val="left"/>
      <w:pPr>
        <w:ind w:left="5760" w:hanging="360"/>
      </w:pPr>
      <w:rPr>
        <w:rFonts w:ascii="Courier New" w:eastAsia="Courier New" w:hAnsi="Courier New" w:cs="Courier New" w:hint="default"/>
      </w:rPr>
    </w:lvl>
    <w:lvl w:ilvl="8" w:tplc="1730E50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44F11D04"/>
    <w:multiLevelType w:val="hybridMultilevel"/>
    <w:tmpl w:val="AE384B2C"/>
    <w:lvl w:ilvl="0" w:tplc="695A117A">
      <w:start w:val="1"/>
      <w:numFmt w:val="decimal"/>
      <w:lvlText w:val="%1."/>
      <w:lvlJc w:val="left"/>
      <w:pPr>
        <w:ind w:left="1429" w:hanging="360"/>
      </w:pPr>
    </w:lvl>
    <w:lvl w:ilvl="1" w:tplc="C33ED864">
      <w:start w:val="1"/>
      <w:numFmt w:val="lowerLetter"/>
      <w:lvlText w:val="%2."/>
      <w:lvlJc w:val="left"/>
      <w:pPr>
        <w:ind w:left="2149" w:hanging="360"/>
      </w:pPr>
    </w:lvl>
    <w:lvl w:ilvl="2" w:tplc="EFF65ED2">
      <w:start w:val="1"/>
      <w:numFmt w:val="lowerRoman"/>
      <w:lvlText w:val="%3."/>
      <w:lvlJc w:val="right"/>
      <w:pPr>
        <w:ind w:left="2869" w:hanging="180"/>
      </w:pPr>
    </w:lvl>
    <w:lvl w:ilvl="3" w:tplc="24BE0428">
      <w:start w:val="1"/>
      <w:numFmt w:val="decimal"/>
      <w:lvlText w:val="%4."/>
      <w:lvlJc w:val="left"/>
      <w:pPr>
        <w:ind w:left="3589" w:hanging="360"/>
      </w:pPr>
    </w:lvl>
    <w:lvl w:ilvl="4" w:tplc="E5160E9A">
      <w:start w:val="1"/>
      <w:numFmt w:val="lowerLetter"/>
      <w:lvlText w:val="%5."/>
      <w:lvlJc w:val="left"/>
      <w:pPr>
        <w:ind w:left="4309" w:hanging="360"/>
      </w:pPr>
    </w:lvl>
    <w:lvl w:ilvl="5" w:tplc="B0CAC5E4">
      <w:start w:val="1"/>
      <w:numFmt w:val="lowerRoman"/>
      <w:lvlText w:val="%6."/>
      <w:lvlJc w:val="right"/>
      <w:pPr>
        <w:ind w:left="5029" w:hanging="180"/>
      </w:pPr>
    </w:lvl>
    <w:lvl w:ilvl="6" w:tplc="3850D304">
      <w:start w:val="1"/>
      <w:numFmt w:val="decimal"/>
      <w:lvlText w:val="%7."/>
      <w:lvlJc w:val="left"/>
      <w:pPr>
        <w:ind w:left="5749" w:hanging="360"/>
      </w:pPr>
    </w:lvl>
    <w:lvl w:ilvl="7" w:tplc="FD288F3E">
      <w:start w:val="1"/>
      <w:numFmt w:val="lowerLetter"/>
      <w:lvlText w:val="%8."/>
      <w:lvlJc w:val="left"/>
      <w:pPr>
        <w:ind w:left="6469" w:hanging="360"/>
      </w:pPr>
    </w:lvl>
    <w:lvl w:ilvl="8" w:tplc="B76C4340">
      <w:start w:val="1"/>
      <w:numFmt w:val="lowerRoman"/>
      <w:lvlText w:val="%9."/>
      <w:lvlJc w:val="right"/>
      <w:pPr>
        <w:ind w:left="7189" w:hanging="180"/>
      </w:pPr>
    </w:lvl>
  </w:abstractNum>
  <w:abstractNum w:abstractNumId="11" w15:restartNumberingAfterBreak="0">
    <w:nsid w:val="5A57065A"/>
    <w:multiLevelType w:val="hybridMultilevel"/>
    <w:tmpl w:val="DB9EDE7A"/>
    <w:lvl w:ilvl="0" w:tplc="71344036">
      <w:start w:val="1"/>
      <w:numFmt w:val="decimal"/>
      <w:lvlText w:val="%1."/>
      <w:lvlJc w:val="left"/>
      <w:pPr>
        <w:ind w:left="720" w:hanging="360"/>
      </w:pPr>
    </w:lvl>
    <w:lvl w:ilvl="1" w:tplc="BFB06F3E">
      <w:start w:val="1"/>
      <w:numFmt w:val="lowerLetter"/>
      <w:lvlText w:val="%2."/>
      <w:lvlJc w:val="left"/>
      <w:pPr>
        <w:ind w:left="1440" w:hanging="360"/>
      </w:pPr>
    </w:lvl>
    <w:lvl w:ilvl="2" w:tplc="15D01AD0">
      <w:start w:val="1"/>
      <w:numFmt w:val="lowerRoman"/>
      <w:lvlText w:val="%3."/>
      <w:lvlJc w:val="right"/>
      <w:pPr>
        <w:ind w:left="2160" w:hanging="180"/>
      </w:pPr>
    </w:lvl>
    <w:lvl w:ilvl="3" w:tplc="FECA4EBA">
      <w:start w:val="1"/>
      <w:numFmt w:val="decimal"/>
      <w:lvlText w:val="%4."/>
      <w:lvlJc w:val="left"/>
      <w:pPr>
        <w:ind w:left="2880" w:hanging="360"/>
      </w:pPr>
    </w:lvl>
    <w:lvl w:ilvl="4" w:tplc="AA4CA370">
      <w:start w:val="1"/>
      <w:numFmt w:val="lowerLetter"/>
      <w:lvlText w:val="%5."/>
      <w:lvlJc w:val="left"/>
      <w:pPr>
        <w:ind w:left="3600" w:hanging="360"/>
      </w:pPr>
    </w:lvl>
    <w:lvl w:ilvl="5" w:tplc="7C6EFA56">
      <w:start w:val="1"/>
      <w:numFmt w:val="lowerRoman"/>
      <w:lvlText w:val="%6."/>
      <w:lvlJc w:val="right"/>
      <w:pPr>
        <w:ind w:left="4320" w:hanging="180"/>
      </w:pPr>
    </w:lvl>
    <w:lvl w:ilvl="6" w:tplc="3C7492FC">
      <w:start w:val="1"/>
      <w:numFmt w:val="decimal"/>
      <w:lvlText w:val="%7."/>
      <w:lvlJc w:val="left"/>
      <w:pPr>
        <w:ind w:left="5040" w:hanging="360"/>
      </w:pPr>
    </w:lvl>
    <w:lvl w:ilvl="7" w:tplc="65B44276">
      <w:start w:val="1"/>
      <w:numFmt w:val="lowerLetter"/>
      <w:lvlText w:val="%8."/>
      <w:lvlJc w:val="left"/>
      <w:pPr>
        <w:ind w:left="5760" w:hanging="360"/>
      </w:pPr>
    </w:lvl>
    <w:lvl w:ilvl="8" w:tplc="0A7232D4">
      <w:start w:val="1"/>
      <w:numFmt w:val="lowerRoman"/>
      <w:lvlText w:val="%9."/>
      <w:lvlJc w:val="right"/>
      <w:pPr>
        <w:ind w:left="6480" w:hanging="180"/>
      </w:pPr>
    </w:lvl>
  </w:abstractNum>
  <w:abstractNum w:abstractNumId="12" w15:restartNumberingAfterBreak="0">
    <w:nsid w:val="5CEE7158"/>
    <w:multiLevelType w:val="hybridMultilevel"/>
    <w:tmpl w:val="3E5A75F0"/>
    <w:lvl w:ilvl="0" w:tplc="D52EF672">
      <w:start w:val="1"/>
      <w:numFmt w:val="decimal"/>
      <w:lvlText w:val="%1."/>
      <w:lvlJc w:val="left"/>
      <w:pPr>
        <w:ind w:left="360" w:hanging="360"/>
      </w:pPr>
    </w:lvl>
    <w:lvl w:ilvl="1" w:tplc="F4446960">
      <w:start w:val="1"/>
      <w:numFmt w:val="decimal"/>
      <w:lvlText w:val="%2."/>
      <w:lvlJc w:val="left"/>
      <w:pPr>
        <w:tabs>
          <w:tab w:val="num" w:pos="1440"/>
        </w:tabs>
        <w:ind w:left="1440" w:hanging="360"/>
      </w:pPr>
    </w:lvl>
    <w:lvl w:ilvl="2" w:tplc="0D8C1BD0">
      <w:start w:val="1"/>
      <w:numFmt w:val="decimal"/>
      <w:lvlText w:val="%3."/>
      <w:lvlJc w:val="left"/>
      <w:pPr>
        <w:tabs>
          <w:tab w:val="num" w:pos="2160"/>
        </w:tabs>
        <w:ind w:left="2160" w:hanging="360"/>
      </w:pPr>
    </w:lvl>
    <w:lvl w:ilvl="3" w:tplc="68980AA2">
      <w:start w:val="1"/>
      <w:numFmt w:val="decimal"/>
      <w:lvlText w:val="%4."/>
      <w:lvlJc w:val="left"/>
      <w:pPr>
        <w:tabs>
          <w:tab w:val="num" w:pos="2880"/>
        </w:tabs>
        <w:ind w:left="2880" w:hanging="360"/>
      </w:pPr>
    </w:lvl>
    <w:lvl w:ilvl="4" w:tplc="643CCCDA">
      <w:start w:val="1"/>
      <w:numFmt w:val="decimal"/>
      <w:lvlText w:val="%5."/>
      <w:lvlJc w:val="left"/>
      <w:pPr>
        <w:tabs>
          <w:tab w:val="num" w:pos="3600"/>
        </w:tabs>
        <w:ind w:left="3600" w:hanging="360"/>
      </w:pPr>
    </w:lvl>
    <w:lvl w:ilvl="5" w:tplc="450A12A0">
      <w:start w:val="1"/>
      <w:numFmt w:val="decimal"/>
      <w:lvlText w:val="%6."/>
      <w:lvlJc w:val="left"/>
      <w:pPr>
        <w:tabs>
          <w:tab w:val="num" w:pos="4320"/>
        </w:tabs>
        <w:ind w:left="4320" w:hanging="360"/>
      </w:pPr>
    </w:lvl>
    <w:lvl w:ilvl="6" w:tplc="FAB6ABB4">
      <w:start w:val="1"/>
      <w:numFmt w:val="decimal"/>
      <w:lvlText w:val="%7."/>
      <w:lvlJc w:val="left"/>
      <w:pPr>
        <w:tabs>
          <w:tab w:val="num" w:pos="5040"/>
        </w:tabs>
        <w:ind w:left="5040" w:hanging="360"/>
      </w:pPr>
    </w:lvl>
    <w:lvl w:ilvl="7" w:tplc="CCA4638A">
      <w:start w:val="1"/>
      <w:numFmt w:val="decimal"/>
      <w:lvlText w:val="%8."/>
      <w:lvlJc w:val="left"/>
      <w:pPr>
        <w:tabs>
          <w:tab w:val="num" w:pos="5760"/>
        </w:tabs>
        <w:ind w:left="5760" w:hanging="360"/>
      </w:pPr>
    </w:lvl>
    <w:lvl w:ilvl="8" w:tplc="3252CFCE">
      <w:start w:val="1"/>
      <w:numFmt w:val="decimal"/>
      <w:lvlText w:val="%9."/>
      <w:lvlJc w:val="left"/>
      <w:pPr>
        <w:tabs>
          <w:tab w:val="num" w:pos="6480"/>
        </w:tabs>
        <w:ind w:left="6480" w:hanging="360"/>
      </w:pPr>
    </w:lvl>
  </w:abstractNum>
  <w:abstractNum w:abstractNumId="13" w15:restartNumberingAfterBreak="0">
    <w:nsid w:val="6E810C03"/>
    <w:multiLevelType w:val="hybridMultilevel"/>
    <w:tmpl w:val="DE68F85C"/>
    <w:lvl w:ilvl="0" w:tplc="7368E858">
      <w:start w:val="1"/>
      <w:numFmt w:val="decimal"/>
      <w:lvlText w:val="%1."/>
      <w:lvlJc w:val="left"/>
      <w:pPr>
        <w:ind w:left="1068" w:hanging="360"/>
      </w:pPr>
    </w:lvl>
    <w:lvl w:ilvl="1" w:tplc="0EB6A766">
      <w:start w:val="1"/>
      <w:numFmt w:val="lowerLetter"/>
      <w:lvlText w:val="%2."/>
      <w:lvlJc w:val="left"/>
      <w:pPr>
        <w:ind w:left="1788" w:hanging="360"/>
      </w:pPr>
    </w:lvl>
    <w:lvl w:ilvl="2" w:tplc="5FD87610">
      <w:start w:val="1"/>
      <w:numFmt w:val="lowerRoman"/>
      <w:lvlText w:val="%3."/>
      <w:lvlJc w:val="right"/>
      <w:pPr>
        <w:ind w:left="2508" w:hanging="180"/>
      </w:pPr>
    </w:lvl>
    <w:lvl w:ilvl="3" w:tplc="CC2C64C0">
      <w:start w:val="1"/>
      <w:numFmt w:val="decimal"/>
      <w:lvlText w:val="%4."/>
      <w:lvlJc w:val="left"/>
      <w:pPr>
        <w:ind w:left="3228" w:hanging="360"/>
      </w:pPr>
    </w:lvl>
    <w:lvl w:ilvl="4" w:tplc="ADBA46C8">
      <w:start w:val="1"/>
      <w:numFmt w:val="lowerLetter"/>
      <w:lvlText w:val="%5."/>
      <w:lvlJc w:val="left"/>
      <w:pPr>
        <w:ind w:left="3948" w:hanging="360"/>
      </w:pPr>
    </w:lvl>
    <w:lvl w:ilvl="5" w:tplc="F88217DC">
      <w:start w:val="1"/>
      <w:numFmt w:val="lowerRoman"/>
      <w:lvlText w:val="%6."/>
      <w:lvlJc w:val="right"/>
      <w:pPr>
        <w:ind w:left="4668" w:hanging="180"/>
      </w:pPr>
    </w:lvl>
    <w:lvl w:ilvl="6" w:tplc="B986BE76">
      <w:start w:val="1"/>
      <w:numFmt w:val="decimal"/>
      <w:lvlText w:val="%7."/>
      <w:lvlJc w:val="left"/>
      <w:pPr>
        <w:ind w:left="5388" w:hanging="360"/>
      </w:pPr>
    </w:lvl>
    <w:lvl w:ilvl="7" w:tplc="6F36F54C">
      <w:start w:val="1"/>
      <w:numFmt w:val="lowerLetter"/>
      <w:lvlText w:val="%8."/>
      <w:lvlJc w:val="left"/>
      <w:pPr>
        <w:ind w:left="6108" w:hanging="360"/>
      </w:pPr>
    </w:lvl>
    <w:lvl w:ilvl="8" w:tplc="EA4CEDF6">
      <w:start w:val="1"/>
      <w:numFmt w:val="lowerRoman"/>
      <w:lvlText w:val="%9."/>
      <w:lvlJc w:val="right"/>
      <w:pPr>
        <w:ind w:left="6828" w:hanging="180"/>
      </w:pPr>
    </w:lvl>
  </w:abstractNum>
  <w:abstractNum w:abstractNumId="14" w15:restartNumberingAfterBreak="0">
    <w:nsid w:val="71552D07"/>
    <w:multiLevelType w:val="hybridMultilevel"/>
    <w:tmpl w:val="32962BA0"/>
    <w:lvl w:ilvl="0" w:tplc="216E049E">
      <w:start w:val="1"/>
      <w:numFmt w:val="decimal"/>
      <w:lvlText w:val="%1)"/>
      <w:lvlJc w:val="left"/>
      <w:pPr>
        <w:tabs>
          <w:tab w:val="num" w:pos="720"/>
        </w:tabs>
        <w:ind w:left="720" w:hanging="360"/>
      </w:pPr>
    </w:lvl>
    <w:lvl w:ilvl="1" w:tplc="6BDE9F2C">
      <w:start w:val="1"/>
      <w:numFmt w:val="lowerLetter"/>
      <w:lvlText w:val="%2."/>
      <w:lvlJc w:val="left"/>
      <w:pPr>
        <w:tabs>
          <w:tab w:val="num" w:pos="1440"/>
        </w:tabs>
        <w:ind w:left="1440" w:hanging="360"/>
      </w:pPr>
    </w:lvl>
    <w:lvl w:ilvl="2" w:tplc="C1847E50">
      <w:start w:val="1"/>
      <w:numFmt w:val="lowerRoman"/>
      <w:lvlText w:val="%3."/>
      <w:lvlJc w:val="right"/>
      <w:pPr>
        <w:tabs>
          <w:tab w:val="num" w:pos="2160"/>
        </w:tabs>
        <w:ind w:left="2160" w:hanging="180"/>
      </w:pPr>
    </w:lvl>
    <w:lvl w:ilvl="3" w:tplc="242045BE">
      <w:start w:val="1"/>
      <w:numFmt w:val="decimal"/>
      <w:lvlText w:val="%4."/>
      <w:lvlJc w:val="left"/>
      <w:pPr>
        <w:tabs>
          <w:tab w:val="num" w:pos="2880"/>
        </w:tabs>
        <w:ind w:left="2880" w:hanging="360"/>
      </w:pPr>
    </w:lvl>
    <w:lvl w:ilvl="4" w:tplc="F2B6B384">
      <w:start w:val="1"/>
      <w:numFmt w:val="lowerLetter"/>
      <w:lvlText w:val="%5."/>
      <w:lvlJc w:val="left"/>
      <w:pPr>
        <w:tabs>
          <w:tab w:val="num" w:pos="3600"/>
        </w:tabs>
        <w:ind w:left="3600" w:hanging="360"/>
      </w:pPr>
    </w:lvl>
    <w:lvl w:ilvl="5" w:tplc="5F860D7A">
      <w:start w:val="1"/>
      <w:numFmt w:val="lowerRoman"/>
      <w:lvlText w:val="%6."/>
      <w:lvlJc w:val="right"/>
      <w:pPr>
        <w:tabs>
          <w:tab w:val="num" w:pos="4320"/>
        </w:tabs>
        <w:ind w:left="4320" w:hanging="180"/>
      </w:pPr>
    </w:lvl>
    <w:lvl w:ilvl="6" w:tplc="7CC8A536">
      <w:start w:val="1"/>
      <w:numFmt w:val="decimal"/>
      <w:lvlText w:val="%7."/>
      <w:lvlJc w:val="left"/>
      <w:pPr>
        <w:tabs>
          <w:tab w:val="num" w:pos="5040"/>
        </w:tabs>
        <w:ind w:left="5040" w:hanging="360"/>
      </w:pPr>
    </w:lvl>
    <w:lvl w:ilvl="7" w:tplc="A4E0AA4E">
      <w:start w:val="1"/>
      <w:numFmt w:val="lowerLetter"/>
      <w:lvlText w:val="%8."/>
      <w:lvlJc w:val="left"/>
      <w:pPr>
        <w:tabs>
          <w:tab w:val="num" w:pos="5760"/>
        </w:tabs>
        <w:ind w:left="5760" w:hanging="360"/>
      </w:pPr>
    </w:lvl>
    <w:lvl w:ilvl="8" w:tplc="F33608CA">
      <w:start w:val="1"/>
      <w:numFmt w:val="lowerRoman"/>
      <w:lvlText w:val="%9."/>
      <w:lvlJc w:val="right"/>
      <w:pPr>
        <w:tabs>
          <w:tab w:val="num" w:pos="6480"/>
        </w:tabs>
        <w:ind w:left="6480" w:hanging="180"/>
      </w:pPr>
    </w:lvl>
  </w:abstractNum>
  <w:abstractNum w:abstractNumId="15" w15:restartNumberingAfterBreak="0">
    <w:nsid w:val="7A944492"/>
    <w:multiLevelType w:val="hybridMultilevel"/>
    <w:tmpl w:val="CB480F08"/>
    <w:lvl w:ilvl="0" w:tplc="0DC22670">
      <w:start w:val="1"/>
      <w:numFmt w:val="decimal"/>
      <w:lvlText w:val="%1."/>
      <w:lvlJc w:val="left"/>
      <w:pPr>
        <w:tabs>
          <w:tab w:val="num" w:pos="720"/>
        </w:tabs>
        <w:ind w:left="720" w:hanging="360"/>
      </w:pPr>
    </w:lvl>
    <w:lvl w:ilvl="1" w:tplc="117C2D96">
      <w:start w:val="1"/>
      <w:numFmt w:val="lowerLetter"/>
      <w:lvlText w:val="%2."/>
      <w:lvlJc w:val="left"/>
      <w:pPr>
        <w:tabs>
          <w:tab w:val="num" w:pos="1440"/>
        </w:tabs>
        <w:ind w:left="1440" w:hanging="360"/>
      </w:pPr>
    </w:lvl>
    <w:lvl w:ilvl="2" w:tplc="41E4572E">
      <w:start w:val="1"/>
      <w:numFmt w:val="lowerRoman"/>
      <w:lvlText w:val="%3."/>
      <w:lvlJc w:val="right"/>
      <w:pPr>
        <w:tabs>
          <w:tab w:val="num" w:pos="2160"/>
        </w:tabs>
        <w:ind w:left="2160" w:hanging="180"/>
      </w:pPr>
    </w:lvl>
    <w:lvl w:ilvl="3" w:tplc="F5B26C56">
      <w:start w:val="1"/>
      <w:numFmt w:val="decimal"/>
      <w:lvlText w:val="%4."/>
      <w:lvlJc w:val="left"/>
      <w:pPr>
        <w:tabs>
          <w:tab w:val="num" w:pos="2880"/>
        </w:tabs>
        <w:ind w:left="2880" w:hanging="360"/>
      </w:pPr>
    </w:lvl>
    <w:lvl w:ilvl="4" w:tplc="819A5682">
      <w:start w:val="1"/>
      <w:numFmt w:val="lowerLetter"/>
      <w:lvlText w:val="%5."/>
      <w:lvlJc w:val="left"/>
      <w:pPr>
        <w:tabs>
          <w:tab w:val="num" w:pos="3600"/>
        </w:tabs>
        <w:ind w:left="3600" w:hanging="360"/>
      </w:pPr>
    </w:lvl>
    <w:lvl w:ilvl="5" w:tplc="2B4C5C8E">
      <w:start w:val="1"/>
      <w:numFmt w:val="lowerRoman"/>
      <w:lvlText w:val="%6."/>
      <w:lvlJc w:val="right"/>
      <w:pPr>
        <w:tabs>
          <w:tab w:val="num" w:pos="4320"/>
        </w:tabs>
        <w:ind w:left="4320" w:hanging="180"/>
      </w:pPr>
    </w:lvl>
    <w:lvl w:ilvl="6" w:tplc="28523E8A">
      <w:start w:val="1"/>
      <w:numFmt w:val="decimal"/>
      <w:lvlText w:val="%7."/>
      <w:lvlJc w:val="left"/>
      <w:pPr>
        <w:tabs>
          <w:tab w:val="num" w:pos="5040"/>
        </w:tabs>
        <w:ind w:left="5040" w:hanging="360"/>
      </w:pPr>
    </w:lvl>
    <w:lvl w:ilvl="7" w:tplc="96A6FFEA">
      <w:start w:val="1"/>
      <w:numFmt w:val="lowerLetter"/>
      <w:lvlText w:val="%8."/>
      <w:lvlJc w:val="left"/>
      <w:pPr>
        <w:tabs>
          <w:tab w:val="num" w:pos="5760"/>
        </w:tabs>
        <w:ind w:left="5760" w:hanging="360"/>
      </w:pPr>
    </w:lvl>
    <w:lvl w:ilvl="8" w:tplc="432C769C">
      <w:start w:val="1"/>
      <w:numFmt w:val="lowerRoman"/>
      <w:lvlText w:val="%9."/>
      <w:lvlJc w:val="right"/>
      <w:pPr>
        <w:tabs>
          <w:tab w:val="num" w:pos="6480"/>
        </w:tabs>
        <w:ind w:left="6480" w:hanging="180"/>
      </w:pPr>
    </w:lvl>
  </w:abstractNum>
  <w:num w:numId="1">
    <w:abstractNumId w:val="15"/>
  </w:num>
  <w:num w:numId="2">
    <w:abstractNumId w:val="9"/>
  </w:num>
  <w:num w:numId="3">
    <w:abstractNumId w:val="6"/>
  </w:num>
  <w:num w:numId="4">
    <w:abstractNumId w:val="10"/>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4"/>
  </w:num>
  <w:num w:numId="9">
    <w:abstractNumId w:val="1"/>
  </w:num>
  <w:num w:numId="10">
    <w:abstractNumId w:val="0"/>
  </w:num>
  <w:num w:numId="11">
    <w:abstractNumId w:val="8"/>
  </w:num>
  <w:num w:numId="12">
    <w:abstractNumId w:val="11"/>
  </w:num>
  <w:num w:numId="13">
    <w:abstractNumId w:val="7"/>
  </w:num>
  <w:num w:numId="14">
    <w:abstractNumId w:val="3"/>
  </w:num>
  <w:num w:numId="15">
    <w:abstractNumId w:val="14"/>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42A81"/>
    <w:rsid w:val="002C1EEF"/>
    <w:rsid w:val="003925F0"/>
    <w:rsid w:val="00742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34292995"/>
  <w15:docId w15:val="{20B3BAC5-8179-42B9-825E-66AE08CCC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keepNext/>
      <w:jc w:val="right"/>
      <w:outlineLvl w:val="0"/>
    </w:pPr>
    <w:rPr>
      <w:b/>
      <w:sz w:val="28"/>
      <w:szCs w:val="20"/>
      <w:lang w:val="en-US" w:eastAsia="en-US"/>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11">
    <w:name w:val="Plain Table 1"/>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21">
    <w:name w:val="Plain Table 2"/>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1">
    <w:name w:val="Grid Table 1 Light"/>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styleId="-2">
    <w:name w:val="Grid Table 2"/>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3">
    <w:name w:val="Grid Table 3"/>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4">
    <w:name w:val="Grid Table 4"/>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5">
    <w:name w:val="Grid Table 5 Dark"/>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styleId="-6">
    <w:name w:val="Grid Table 6 Colorful"/>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styleId="-7">
    <w:name w:val="Grid Table 7 Colorful"/>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styleId="-20">
    <w:name w:val="List Table 2"/>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30">
    <w:name w:val="List Table 3"/>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styleId="-40">
    <w:name w:val="List Table 4"/>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50">
    <w:name w:val="List Table 5 Dark"/>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styleId="-60">
    <w:name w:val="List Table 6 Colorful"/>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styleId="-70">
    <w:name w:val="List Table 7 Colorful"/>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character" w:customStyle="1" w:styleId="SubtitleChar">
    <w:name w:val="Subtitle Cha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99"/>
    <w:qFormat/>
    <w:rPr>
      <w:rFonts w:eastAsia="Calibri"/>
      <w:sz w:val="28"/>
      <w:szCs w:val="22"/>
      <w:lang w:eastAsia="en-US"/>
    </w:rPr>
  </w:style>
  <w:style w:type="paragraph" w:styleId="a5">
    <w:name w:val="Title"/>
    <w:basedOn w:val="a"/>
    <w:link w:val="a6"/>
    <w:qFormat/>
    <w:pPr>
      <w:jc w:val="center"/>
    </w:pPr>
    <w:rPr>
      <w:b/>
      <w:sz w:val="27"/>
      <w:szCs w:val="20"/>
      <w:lang w:val="en-US" w:eastAsia="en-US"/>
    </w:rPr>
  </w:style>
  <w:style w:type="character" w:customStyle="1" w:styleId="TitleChar">
    <w:name w:val="Title Char"/>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pPr>
      <w:tabs>
        <w:tab w:val="center" w:pos="4677"/>
        <w:tab w:val="right" w:pos="9355"/>
      </w:tabs>
    </w:pPr>
    <w:rPr>
      <w:lang w:val="en-US" w:eastAsia="en-US"/>
    </w:rPr>
  </w:style>
  <w:style w:type="character" w:customStyle="1" w:styleId="HeaderChar">
    <w:name w:val="Header Char"/>
    <w:uiPriority w:val="99"/>
  </w:style>
  <w:style w:type="paragraph" w:styleId="ad">
    <w:name w:val="footer"/>
    <w:basedOn w:val="a"/>
    <w:link w:val="ae"/>
    <w:pPr>
      <w:tabs>
        <w:tab w:val="center" w:pos="4677"/>
        <w:tab w:val="right" w:pos="9355"/>
      </w:tabs>
    </w:pPr>
    <w:rPr>
      <w:lang w:val="en-US" w:eastAsia="en-US"/>
    </w:r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sz w:val="18"/>
      <w:szCs w:val="18"/>
    </w:rPr>
  </w:style>
  <w:style w:type="character" w:customStyle="1" w:styleId="CaptionChar">
    <w:name w:val="Caption Char"/>
    <w:uiPriority w:val="99"/>
  </w:style>
  <w:style w:type="table" w:styleId="af0">
    <w:name w:val="Table Grid"/>
    <w:basedOn w:val="a1"/>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0">
    <w:name w:val="Таблица простая 3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410">
    <w:name w:val="Таблица простая 4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510">
    <w:name w:val="Таблица простая 5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1">
    <w:name w:val="Hyperlink"/>
    <w:rPr>
      <w:color w:val="0000FF"/>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rPr>
      <w:lang w:eastAsia="zh-CN"/>
    </w:rPr>
  </w:style>
  <w:style w:type="paragraph" w:styleId="af9">
    <w:name w:val="table of figures"/>
    <w:basedOn w:val="a"/>
    <w:next w:val="a"/>
    <w:uiPriority w:val="99"/>
    <w:unhideWhenUsed/>
  </w:style>
  <w:style w:type="paragraph" w:styleId="afa">
    <w:name w:val="Balloon Text"/>
    <w:basedOn w:val="a"/>
    <w:semiHidden/>
    <w:rPr>
      <w:rFonts w:ascii="Tahoma" w:hAnsi="Tahoma" w:cs="Tahoma"/>
      <w:sz w:val="16"/>
      <w:szCs w:val="16"/>
    </w:rPr>
  </w:style>
  <w:style w:type="character" w:customStyle="1" w:styleId="ac">
    <w:name w:val="Верхний колонтитул Знак"/>
    <w:link w:val="ab"/>
    <w:uiPriority w:val="99"/>
    <w:rPr>
      <w:sz w:val="24"/>
      <w:szCs w:val="24"/>
    </w:rPr>
  </w:style>
  <w:style w:type="character" w:customStyle="1" w:styleId="ae">
    <w:name w:val="Нижний колонтитул Знак"/>
    <w:link w:val="ad"/>
    <w:rPr>
      <w:sz w:val="24"/>
      <w:szCs w:val="24"/>
    </w:rPr>
  </w:style>
  <w:style w:type="character" w:styleId="afb">
    <w:name w:val="Placeholder Text"/>
    <w:uiPriority w:val="99"/>
    <w:semiHidden/>
    <w:rPr>
      <w:color w:val="808080"/>
    </w:rPr>
  </w:style>
  <w:style w:type="character" w:customStyle="1" w:styleId="10">
    <w:name w:val="Заголовок 1 Знак"/>
    <w:link w:val="1"/>
    <w:rPr>
      <w:b/>
      <w:sz w:val="28"/>
    </w:rPr>
  </w:style>
  <w:style w:type="paragraph" w:styleId="25">
    <w:name w:val="Body Text Indent 2"/>
    <w:basedOn w:val="a"/>
    <w:link w:val="26"/>
    <w:pPr>
      <w:spacing w:after="120" w:line="480" w:lineRule="auto"/>
      <w:ind w:left="283"/>
    </w:pPr>
    <w:rPr>
      <w:lang w:val="en-US" w:eastAsia="en-US"/>
    </w:rPr>
  </w:style>
  <w:style w:type="character" w:customStyle="1" w:styleId="26">
    <w:name w:val="Основной текст с отступом 2 Знак"/>
    <w:link w:val="25"/>
    <w:rPr>
      <w:sz w:val="24"/>
      <w:szCs w:val="24"/>
    </w:rPr>
  </w:style>
  <w:style w:type="paragraph" w:styleId="27">
    <w:name w:val="Body Text 2"/>
    <w:basedOn w:val="a"/>
    <w:link w:val="28"/>
    <w:pPr>
      <w:spacing w:after="120" w:line="480" w:lineRule="auto"/>
    </w:pPr>
    <w:rPr>
      <w:lang w:val="en-US" w:eastAsia="en-US"/>
    </w:rPr>
  </w:style>
  <w:style w:type="character" w:customStyle="1" w:styleId="28">
    <w:name w:val="Основной текст 2 Знак"/>
    <w:link w:val="27"/>
    <w:rPr>
      <w:sz w:val="24"/>
      <w:szCs w:val="24"/>
    </w:rPr>
  </w:style>
  <w:style w:type="character" w:customStyle="1" w:styleId="st1">
    <w:name w:val="st1"/>
  </w:style>
  <w:style w:type="character" w:customStyle="1" w:styleId="a6">
    <w:name w:val="Заголовок Знак"/>
    <w:link w:val="a5"/>
    <w:rPr>
      <w:b/>
      <w:sz w:val="27"/>
    </w:rPr>
  </w:style>
  <w:style w:type="character" w:customStyle="1" w:styleId="afc">
    <w:name w:val="Основной текст_"/>
    <w:link w:val="29"/>
    <w:rPr>
      <w:sz w:val="26"/>
      <w:szCs w:val="26"/>
      <w:shd w:val="clear" w:color="auto" w:fill="FFFFFF"/>
    </w:rPr>
  </w:style>
  <w:style w:type="paragraph" w:customStyle="1" w:styleId="29">
    <w:name w:val="Основной текст2"/>
    <w:basedOn w:val="a"/>
    <w:link w:val="afc"/>
    <w:pPr>
      <w:shd w:val="clear" w:color="auto" w:fill="FFFFFF"/>
      <w:spacing w:after="420" w:line="0" w:lineRule="atLeast"/>
    </w:pPr>
    <w:rPr>
      <w:sz w:val="26"/>
      <w:szCs w:val="26"/>
      <w:lang w:val="en-US" w:eastAsia="en-US"/>
    </w:rPr>
  </w:style>
  <w:style w:type="paragraph" w:customStyle="1" w:styleId="13">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pPr>
      <w:spacing w:before="100" w:beforeAutospacing="1" w:after="100" w:afterAutospacing="1"/>
    </w:pPr>
    <w:rPr>
      <w:rFonts w:ascii="Tahoma" w:hAnsi="Tahoma" w:cs="Tahoma"/>
      <w:sz w:val="20"/>
      <w:szCs w:val="20"/>
      <w:lang w:val="en-US" w:eastAsia="en-US"/>
    </w:rPr>
  </w:style>
  <w:style w:type="character" w:styleId="afd">
    <w:name w:val="annotation reference"/>
    <w:uiPriority w:val="99"/>
    <w:semiHidden/>
    <w:unhideWhenUsed/>
    <w:rPr>
      <w:sz w:val="16"/>
      <w:szCs w:val="16"/>
    </w:rPr>
  </w:style>
  <w:style w:type="paragraph" w:styleId="afe">
    <w:name w:val="annotation text"/>
    <w:basedOn w:val="a"/>
    <w:link w:val="aff"/>
    <w:uiPriority w:val="99"/>
    <w:semiHidden/>
    <w:unhideWhenUsed/>
    <w:rPr>
      <w:sz w:val="20"/>
      <w:szCs w:val="20"/>
    </w:rPr>
  </w:style>
  <w:style w:type="character" w:customStyle="1" w:styleId="aff">
    <w:name w:val="Текст примечания Знак"/>
    <w:basedOn w:val="a0"/>
    <w:link w:val="afe"/>
    <w:uiPriority w:val="99"/>
    <w:semiHidden/>
  </w:style>
  <w:style w:type="paragraph" w:styleId="aff0">
    <w:name w:val="annotation subject"/>
    <w:basedOn w:val="afe"/>
    <w:next w:val="afe"/>
    <w:link w:val="aff1"/>
    <w:uiPriority w:val="99"/>
    <w:semiHidden/>
    <w:unhideWhenUsed/>
    <w:rPr>
      <w:b/>
      <w:bCs/>
    </w:rPr>
  </w:style>
  <w:style w:type="character" w:customStyle="1" w:styleId="aff1">
    <w:name w:val="Тема примечания Знак"/>
    <w:link w:val="aff0"/>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02676-3C6D-48D5-8C35-5CDC9979C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764</Words>
  <Characters>4356</Characters>
  <Application>Microsoft Office Word</Application>
  <DocSecurity>0</DocSecurity>
  <Lines>36</Lines>
  <Paragraphs>10</Paragraphs>
  <ScaleCrop>false</ScaleCrop>
  <Company>Reanimator Extreme Edition</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УЧРЕЖДЕНИЕ</dc:title>
  <dc:creator>SuperAdmin</dc:creator>
  <cp:lastModifiedBy>Алина Мустафина</cp:lastModifiedBy>
  <cp:revision>14</cp:revision>
  <dcterms:created xsi:type="dcterms:W3CDTF">2021-03-21T15:35:00Z</dcterms:created>
  <dcterms:modified xsi:type="dcterms:W3CDTF">2026-01-12T11:22:00Z</dcterms:modified>
  <cp:version>1048576</cp:version>
</cp:coreProperties>
</file>